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E9EC3" w14:textId="1E929027" w:rsidR="00072EBD" w:rsidRPr="008E707F" w:rsidRDefault="00B11753" w:rsidP="00BD0D49">
      <w:pPr>
        <w:ind w:left="5184" w:firstLine="1296"/>
        <w:rPr>
          <w:b/>
        </w:rPr>
      </w:pPr>
      <w:bookmarkStart w:id="0" w:name="_Toc470576761"/>
      <w:r>
        <w:rPr>
          <w:b/>
        </w:rPr>
        <w:t xml:space="preserve">    </w:t>
      </w:r>
      <w:r w:rsidR="00072EBD" w:rsidRPr="008E707F">
        <w:rPr>
          <w:b/>
        </w:rPr>
        <w:t>Aplinkos apsaugos agentūros 202</w:t>
      </w:r>
      <w:r w:rsidR="00072EBD">
        <w:rPr>
          <w:b/>
        </w:rPr>
        <w:t>1</w:t>
      </w:r>
      <w:r w:rsidR="00072EBD" w:rsidRPr="008E707F">
        <w:rPr>
          <w:b/>
        </w:rPr>
        <w:t xml:space="preserve"> m. </w:t>
      </w:r>
      <w:r w:rsidR="00072EBD">
        <w:rPr>
          <w:b/>
        </w:rPr>
        <w:t>gruodžio</w:t>
      </w:r>
      <w:r w:rsidR="00072EBD" w:rsidRPr="008E707F">
        <w:rPr>
          <w:b/>
        </w:rPr>
        <w:t xml:space="preserve">          d. </w:t>
      </w:r>
    </w:p>
    <w:p w14:paraId="356D8DBC" w14:textId="77777777" w:rsidR="00072EBD" w:rsidRPr="008E707F" w:rsidRDefault="00072EBD" w:rsidP="00072EBD">
      <w:pPr>
        <w:ind w:left="5508" w:firstLine="1296"/>
        <w:rPr>
          <w:b/>
        </w:rPr>
      </w:pPr>
      <w:r w:rsidRPr="008E707F">
        <w:rPr>
          <w:b/>
        </w:rPr>
        <w:t>rašto Nr. (30.1)-A4E-             priedas</w:t>
      </w:r>
    </w:p>
    <w:p w14:paraId="46E3388B" w14:textId="77777777" w:rsidR="00072EBD" w:rsidRPr="008E707F" w:rsidRDefault="00072EBD" w:rsidP="00072EBD">
      <w:pPr>
        <w:ind w:firstLine="352"/>
        <w:jc w:val="center"/>
        <w:rPr>
          <w:b/>
        </w:rPr>
      </w:pPr>
    </w:p>
    <w:p w14:paraId="15FCFEC5" w14:textId="36D0FC4B" w:rsidR="00072EBD" w:rsidRPr="008E707F" w:rsidRDefault="00072EBD" w:rsidP="00072EBD">
      <w:pPr>
        <w:ind w:firstLine="352"/>
        <w:jc w:val="center"/>
        <w:rPr>
          <w:b/>
        </w:rPr>
      </w:pPr>
      <w:r>
        <w:rPr>
          <w:b/>
        </w:rPr>
        <w:t>Galiojančios</w:t>
      </w:r>
      <w:r w:rsidRPr="008E707F">
        <w:rPr>
          <w:b/>
        </w:rPr>
        <w:t xml:space="preserve"> sąlygos TIPK leidimo Nr. </w:t>
      </w:r>
      <w:r w:rsidR="00BD0D49" w:rsidRPr="00BD0D49">
        <w:rPr>
          <w:b/>
        </w:rPr>
        <w:t>8.6-20/09/T-M.3-3/2015</w:t>
      </w:r>
    </w:p>
    <w:p w14:paraId="25C68FFA" w14:textId="77777777" w:rsidR="00072EBD" w:rsidRPr="008E707F" w:rsidRDefault="00072EBD" w:rsidP="00072EBD">
      <w:pPr>
        <w:ind w:firstLine="352"/>
        <w:jc w:val="center"/>
        <w:rPr>
          <w:b/>
        </w:rPr>
      </w:pPr>
    </w:p>
    <w:p w14:paraId="4D8E3D71" w14:textId="4BE44917" w:rsidR="00072EBD" w:rsidRPr="00BD0D49" w:rsidRDefault="00072EBD" w:rsidP="00072EBD">
      <w:pPr>
        <w:ind w:firstLine="352"/>
        <w:jc w:val="center"/>
        <w:rPr>
          <w:b/>
          <w:bCs/>
          <w:color w:val="000000"/>
        </w:rPr>
      </w:pPr>
      <w:r w:rsidRPr="008E707F">
        <w:rPr>
          <w:b/>
          <w:color w:val="000000"/>
        </w:rPr>
        <w:t xml:space="preserve">Įrenginio pavadinimas: </w:t>
      </w:r>
      <w:r w:rsidR="00BD0D49" w:rsidRPr="00BD0D49">
        <w:rPr>
          <w:b/>
          <w:bCs/>
        </w:rPr>
        <w:t>UAB „</w:t>
      </w:r>
      <w:proofErr w:type="spellStart"/>
      <w:r w:rsidR="00BD0D49" w:rsidRPr="00BD0D49">
        <w:rPr>
          <w:b/>
          <w:bCs/>
        </w:rPr>
        <w:t>Litesko</w:t>
      </w:r>
      <w:proofErr w:type="spellEnd"/>
      <w:r w:rsidR="00BD0D49" w:rsidRPr="00BD0D49">
        <w:rPr>
          <w:b/>
          <w:bCs/>
        </w:rPr>
        <w:t>“ filialo „Marijampolės šiluma“ Marijampolės rajoninės katilinė</w:t>
      </w:r>
    </w:p>
    <w:p w14:paraId="3887A162" w14:textId="673E03EF" w:rsidR="00F1374D" w:rsidRDefault="00F1374D" w:rsidP="00FA4E43">
      <w:pPr>
        <w:ind w:firstLine="352"/>
        <w:jc w:val="center"/>
        <w:rPr>
          <w:b/>
          <w:color w:val="000000"/>
          <w:sz w:val="22"/>
          <w:szCs w:val="22"/>
        </w:rPr>
      </w:pPr>
    </w:p>
    <w:p w14:paraId="7D55F11E" w14:textId="70185580" w:rsidR="00072EBD" w:rsidRDefault="00072EBD" w:rsidP="00072EBD">
      <w:pPr>
        <w:ind w:firstLine="567"/>
        <w:jc w:val="both"/>
        <w:rPr>
          <w:b/>
        </w:rPr>
      </w:pPr>
      <w:r>
        <w:rPr>
          <w:b/>
        </w:rPr>
        <w:t>8</w:t>
      </w:r>
      <w:r w:rsidRPr="00493F06">
        <w:rPr>
          <w:b/>
          <w:sz w:val="22"/>
        </w:rPr>
        <w:t xml:space="preserve">. </w:t>
      </w:r>
      <w:r>
        <w:rPr>
          <w:b/>
        </w:rPr>
        <w:t>Tarša į aplinkos orą</w:t>
      </w:r>
    </w:p>
    <w:p w14:paraId="709509DB" w14:textId="77777777" w:rsidR="00BD0D49" w:rsidRPr="00493F06" w:rsidRDefault="00BD0D49" w:rsidP="00072EBD">
      <w:pPr>
        <w:ind w:firstLine="567"/>
        <w:jc w:val="both"/>
        <w:rPr>
          <w:b/>
          <w:sz w:val="22"/>
        </w:rPr>
      </w:pPr>
    </w:p>
    <w:p w14:paraId="650FF59F" w14:textId="3CC3FC63" w:rsidR="00072EBD" w:rsidRDefault="00072EBD" w:rsidP="00072EBD">
      <w:pPr>
        <w:ind w:firstLine="567"/>
        <w:jc w:val="both"/>
        <w:rPr>
          <w:b/>
          <w:color w:val="000000"/>
        </w:rPr>
      </w:pPr>
      <w:r>
        <w:rPr>
          <w:b/>
        </w:rPr>
        <w:t>6</w:t>
      </w:r>
      <w:r w:rsidRPr="00493F06">
        <w:rPr>
          <w:b/>
          <w:sz w:val="22"/>
        </w:rPr>
        <w:t xml:space="preserve"> lentelė. </w:t>
      </w:r>
      <w:r w:rsidRPr="003E72FF">
        <w:rPr>
          <w:b/>
          <w:color w:val="000000"/>
        </w:rPr>
        <w:t>Leidžiami išmesti į aplinkos orą teršalai ir   jų kiekis</w:t>
      </w:r>
    </w:p>
    <w:tbl>
      <w:tblPr>
        <w:tblW w:w="1389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4"/>
        <w:gridCol w:w="3998"/>
        <w:gridCol w:w="4819"/>
      </w:tblGrid>
      <w:tr w:rsidR="00BD0D49" w:rsidRPr="00FA312E" w14:paraId="51F8FB78" w14:textId="77777777" w:rsidTr="00EE7985">
        <w:trPr>
          <w:trHeight w:val="404"/>
        </w:trPr>
        <w:tc>
          <w:tcPr>
            <w:tcW w:w="5074" w:type="dxa"/>
            <w:tcBorders>
              <w:top w:val="single" w:sz="4" w:space="0" w:color="auto"/>
              <w:left w:val="single" w:sz="4" w:space="0" w:color="auto"/>
              <w:bottom w:val="single" w:sz="4" w:space="0" w:color="auto"/>
              <w:right w:val="single" w:sz="4" w:space="0" w:color="auto"/>
            </w:tcBorders>
            <w:vAlign w:val="center"/>
          </w:tcPr>
          <w:p w14:paraId="4F5F9618" w14:textId="77777777" w:rsidR="00BD0D49" w:rsidRPr="00FA312E" w:rsidRDefault="00BD0D49" w:rsidP="00890E32">
            <w:pPr>
              <w:jc w:val="center"/>
            </w:pPr>
            <w:r w:rsidRPr="00FA312E">
              <w:t>Teršalo pavadinimas</w:t>
            </w:r>
          </w:p>
        </w:tc>
        <w:tc>
          <w:tcPr>
            <w:tcW w:w="3998" w:type="dxa"/>
            <w:tcBorders>
              <w:top w:val="single" w:sz="4" w:space="0" w:color="auto"/>
              <w:left w:val="single" w:sz="4" w:space="0" w:color="auto"/>
              <w:bottom w:val="single" w:sz="4" w:space="0" w:color="auto"/>
              <w:right w:val="single" w:sz="4" w:space="0" w:color="auto"/>
            </w:tcBorders>
            <w:vAlign w:val="center"/>
          </w:tcPr>
          <w:p w14:paraId="210DF940" w14:textId="77777777" w:rsidR="00BD0D49" w:rsidRPr="00FA312E" w:rsidRDefault="00BD0D49" w:rsidP="00890E32">
            <w:pPr>
              <w:jc w:val="center"/>
              <w:rPr>
                <w:vertAlign w:val="superscript"/>
              </w:rPr>
            </w:pPr>
            <w:r w:rsidRPr="00FA312E">
              <w:t>Teršalo kodas</w:t>
            </w:r>
          </w:p>
        </w:tc>
        <w:tc>
          <w:tcPr>
            <w:tcW w:w="4819" w:type="dxa"/>
            <w:tcBorders>
              <w:top w:val="single" w:sz="4" w:space="0" w:color="auto"/>
              <w:left w:val="single" w:sz="4" w:space="0" w:color="auto"/>
              <w:bottom w:val="single" w:sz="4" w:space="0" w:color="auto"/>
              <w:right w:val="single" w:sz="4" w:space="0" w:color="auto"/>
            </w:tcBorders>
            <w:vAlign w:val="center"/>
          </w:tcPr>
          <w:p w14:paraId="301FE09F" w14:textId="77777777" w:rsidR="00BD0D49" w:rsidRPr="00FA312E" w:rsidRDefault="00BD0D49" w:rsidP="00890E32">
            <w:pPr>
              <w:jc w:val="center"/>
            </w:pPr>
            <w:r w:rsidRPr="00FA312E">
              <w:t>Leidžiama išmesti, t/m.</w:t>
            </w:r>
          </w:p>
        </w:tc>
      </w:tr>
      <w:tr w:rsidR="00BD0D49" w:rsidRPr="004235DD" w14:paraId="6D55C846" w14:textId="77777777" w:rsidTr="00EE7985">
        <w:tc>
          <w:tcPr>
            <w:tcW w:w="5074" w:type="dxa"/>
          </w:tcPr>
          <w:p w14:paraId="57D3FDEA" w14:textId="77777777" w:rsidR="00BD0D49" w:rsidRPr="004235DD" w:rsidRDefault="00BD0D49" w:rsidP="00890E32">
            <w:pPr>
              <w:jc w:val="center"/>
            </w:pPr>
            <w:r w:rsidRPr="004235DD">
              <w:t>1</w:t>
            </w:r>
          </w:p>
        </w:tc>
        <w:tc>
          <w:tcPr>
            <w:tcW w:w="3998" w:type="dxa"/>
          </w:tcPr>
          <w:p w14:paraId="7AC0D33F" w14:textId="77777777" w:rsidR="00BD0D49" w:rsidRPr="004235DD" w:rsidRDefault="00BD0D49" w:rsidP="00890E32">
            <w:pPr>
              <w:jc w:val="center"/>
            </w:pPr>
            <w:r w:rsidRPr="004235DD">
              <w:t>2</w:t>
            </w:r>
          </w:p>
        </w:tc>
        <w:tc>
          <w:tcPr>
            <w:tcW w:w="4819" w:type="dxa"/>
          </w:tcPr>
          <w:p w14:paraId="5274FE8A" w14:textId="77777777" w:rsidR="00BD0D49" w:rsidRPr="004235DD" w:rsidRDefault="00BD0D49" w:rsidP="00890E32">
            <w:pPr>
              <w:jc w:val="center"/>
            </w:pPr>
            <w:r w:rsidRPr="004235DD">
              <w:t>3</w:t>
            </w:r>
          </w:p>
        </w:tc>
      </w:tr>
      <w:tr w:rsidR="00EE7985" w:rsidRPr="004235DD" w14:paraId="61AD89B8" w14:textId="77777777" w:rsidTr="00EE7985">
        <w:tc>
          <w:tcPr>
            <w:tcW w:w="5074" w:type="dxa"/>
          </w:tcPr>
          <w:p w14:paraId="0EF124F6" w14:textId="1656216A" w:rsidR="00EE7985" w:rsidRPr="00EE7985" w:rsidRDefault="00EE7985" w:rsidP="00EE7985">
            <w:r w:rsidRPr="00EE7985">
              <w:t>Azoto oksidai</w:t>
            </w:r>
          </w:p>
        </w:tc>
        <w:tc>
          <w:tcPr>
            <w:tcW w:w="3998" w:type="dxa"/>
          </w:tcPr>
          <w:p w14:paraId="5423AAD6" w14:textId="748F7E1C" w:rsidR="00EE7985" w:rsidRPr="00EE7985" w:rsidRDefault="00EE7985" w:rsidP="00EE7985">
            <w:pPr>
              <w:jc w:val="center"/>
            </w:pPr>
            <w:r w:rsidRPr="00EE7985">
              <w:t>250</w:t>
            </w:r>
          </w:p>
        </w:tc>
        <w:tc>
          <w:tcPr>
            <w:tcW w:w="4819" w:type="dxa"/>
          </w:tcPr>
          <w:p w14:paraId="775DB9CB" w14:textId="71853A0B" w:rsidR="00EE7985" w:rsidRPr="00EE7985" w:rsidRDefault="00EE7985" w:rsidP="00EE7985">
            <w:pPr>
              <w:jc w:val="center"/>
              <w:rPr>
                <w:color w:val="000000"/>
              </w:rPr>
            </w:pPr>
            <w:r w:rsidRPr="00EE7985">
              <w:rPr>
                <w:color w:val="000000"/>
              </w:rPr>
              <w:t>115,146</w:t>
            </w:r>
          </w:p>
        </w:tc>
      </w:tr>
      <w:tr w:rsidR="00EE7985" w:rsidRPr="004235DD" w14:paraId="173DFDE7" w14:textId="77777777" w:rsidTr="00EE7985">
        <w:tc>
          <w:tcPr>
            <w:tcW w:w="5074" w:type="dxa"/>
          </w:tcPr>
          <w:p w14:paraId="5989441D" w14:textId="5B5E1D8D" w:rsidR="00EE7985" w:rsidRPr="00EE7985" w:rsidRDefault="00EE7985" w:rsidP="00EE7985">
            <w:r w:rsidRPr="00EE7985">
              <w:t>Kietosios dalelės</w:t>
            </w:r>
          </w:p>
        </w:tc>
        <w:tc>
          <w:tcPr>
            <w:tcW w:w="3998" w:type="dxa"/>
          </w:tcPr>
          <w:p w14:paraId="0206F870" w14:textId="6030265E" w:rsidR="00EE7985" w:rsidRPr="00EE7985" w:rsidRDefault="00EE7985" w:rsidP="00EE7985">
            <w:pPr>
              <w:jc w:val="center"/>
            </w:pPr>
            <w:r w:rsidRPr="00EE7985">
              <w:t>6493</w:t>
            </w:r>
          </w:p>
        </w:tc>
        <w:tc>
          <w:tcPr>
            <w:tcW w:w="4819" w:type="dxa"/>
          </w:tcPr>
          <w:p w14:paraId="60758361" w14:textId="603A3A1B" w:rsidR="00EE7985" w:rsidRPr="00EE7985" w:rsidRDefault="00EE7985" w:rsidP="00EE7985">
            <w:pPr>
              <w:jc w:val="center"/>
              <w:rPr>
                <w:color w:val="000000"/>
              </w:rPr>
            </w:pPr>
            <w:r w:rsidRPr="00EE7985">
              <w:rPr>
                <w:color w:val="000000"/>
              </w:rPr>
              <w:t>64,928</w:t>
            </w:r>
          </w:p>
        </w:tc>
      </w:tr>
      <w:tr w:rsidR="00EE7985" w:rsidRPr="004235DD" w14:paraId="7C9A9B17" w14:textId="77777777" w:rsidTr="00EE7985">
        <w:tc>
          <w:tcPr>
            <w:tcW w:w="5074" w:type="dxa"/>
          </w:tcPr>
          <w:p w14:paraId="40425358" w14:textId="4476F9F7" w:rsidR="00EE7985" w:rsidRPr="00EE7985" w:rsidRDefault="00EE7985" w:rsidP="00EE7985">
            <w:r w:rsidRPr="00EE7985">
              <w:t>Sieros dioksidas</w:t>
            </w:r>
          </w:p>
        </w:tc>
        <w:tc>
          <w:tcPr>
            <w:tcW w:w="3998" w:type="dxa"/>
          </w:tcPr>
          <w:p w14:paraId="4B843B4C" w14:textId="426ECFA6" w:rsidR="00EE7985" w:rsidRPr="00EE7985" w:rsidRDefault="00EE7985" w:rsidP="00EE7985">
            <w:pPr>
              <w:jc w:val="center"/>
            </w:pPr>
            <w:r w:rsidRPr="00EE7985">
              <w:t>1753</w:t>
            </w:r>
          </w:p>
        </w:tc>
        <w:tc>
          <w:tcPr>
            <w:tcW w:w="4819" w:type="dxa"/>
          </w:tcPr>
          <w:p w14:paraId="2AE3B4C4" w14:textId="7B028CEE" w:rsidR="00EE7985" w:rsidRPr="00EE7985" w:rsidRDefault="00EE7985" w:rsidP="00EE7985">
            <w:pPr>
              <w:jc w:val="center"/>
              <w:rPr>
                <w:color w:val="000000"/>
              </w:rPr>
            </w:pPr>
            <w:r w:rsidRPr="00EE7985">
              <w:rPr>
                <w:color w:val="000000"/>
              </w:rPr>
              <w:t>40,574</w:t>
            </w:r>
          </w:p>
        </w:tc>
      </w:tr>
      <w:tr w:rsidR="00EE7985" w:rsidRPr="004235DD" w14:paraId="12481217" w14:textId="77777777" w:rsidTr="00EE7985">
        <w:tc>
          <w:tcPr>
            <w:tcW w:w="5074" w:type="dxa"/>
          </w:tcPr>
          <w:p w14:paraId="523CC408" w14:textId="1BC003B9" w:rsidR="00EE7985" w:rsidRPr="00EE7985" w:rsidRDefault="00EE7985" w:rsidP="00EE7985">
            <w:r w:rsidRPr="00EE7985">
              <w:t>Anglies monoksidas</w:t>
            </w:r>
          </w:p>
        </w:tc>
        <w:tc>
          <w:tcPr>
            <w:tcW w:w="3998" w:type="dxa"/>
          </w:tcPr>
          <w:p w14:paraId="0039385C" w14:textId="42813A9E" w:rsidR="00EE7985" w:rsidRPr="00EE7985" w:rsidRDefault="00EE7985" w:rsidP="00EE7985">
            <w:pPr>
              <w:jc w:val="center"/>
            </w:pPr>
            <w:r w:rsidRPr="00EE7985">
              <w:t>177</w:t>
            </w:r>
          </w:p>
        </w:tc>
        <w:tc>
          <w:tcPr>
            <w:tcW w:w="4819" w:type="dxa"/>
          </w:tcPr>
          <w:p w14:paraId="2E33BF8B" w14:textId="46AB01FB" w:rsidR="00EE7985" w:rsidRPr="00EE7985" w:rsidRDefault="00EE7985" w:rsidP="00EE7985">
            <w:pPr>
              <w:jc w:val="center"/>
              <w:rPr>
                <w:color w:val="000000"/>
              </w:rPr>
            </w:pPr>
            <w:r w:rsidRPr="00EE7985">
              <w:rPr>
                <w:color w:val="000000"/>
              </w:rPr>
              <w:t>562,853</w:t>
            </w:r>
          </w:p>
        </w:tc>
      </w:tr>
      <w:tr w:rsidR="00EE7985" w:rsidRPr="004235DD" w14:paraId="2D6B8067" w14:textId="77777777" w:rsidTr="00EE7985">
        <w:trPr>
          <w:trHeight w:val="119"/>
        </w:trPr>
        <w:tc>
          <w:tcPr>
            <w:tcW w:w="5074" w:type="dxa"/>
          </w:tcPr>
          <w:p w14:paraId="71EAAF01" w14:textId="764FAD5D" w:rsidR="00EE7985" w:rsidRPr="00EE7985" w:rsidRDefault="00EE7985" w:rsidP="00EE7985">
            <w:r w:rsidRPr="00EE7985">
              <w:rPr>
                <w:lang w:eastAsia="en-US"/>
              </w:rPr>
              <w:t xml:space="preserve">Lakieji organiniai junginiai </w:t>
            </w:r>
            <w:r w:rsidRPr="00EE7985">
              <w:t>(abėcėlės tvarka)</w:t>
            </w:r>
            <w:r w:rsidRPr="00EE7985">
              <w:rPr>
                <w:lang w:eastAsia="en-US"/>
              </w:rPr>
              <w:t>:</w:t>
            </w:r>
          </w:p>
        </w:tc>
        <w:tc>
          <w:tcPr>
            <w:tcW w:w="3998" w:type="dxa"/>
          </w:tcPr>
          <w:p w14:paraId="5348B179" w14:textId="77777777" w:rsidR="00EE7985" w:rsidRPr="00EE7985" w:rsidRDefault="00EE7985" w:rsidP="00EE7985">
            <w:pPr>
              <w:rPr>
                <w:highlight w:val="yellow"/>
              </w:rPr>
            </w:pPr>
          </w:p>
        </w:tc>
        <w:tc>
          <w:tcPr>
            <w:tcW w:w="4819" w:type="dxa"/>
          </w:tcPr>
          <w:p w14:paraId="26CD4F64" w14:textId="77777777" w:rsidR="00EE7985" w:rsidRPr="00EE7985" w:rsidRDefault="00EE7985" w:rsidP="00EE7985"/>
        </w:tc>
      </w:tr>
      <w:tr w:rsidR="00EE7985" w:rsidRPr="004235DD" w14:paraId="34AD29A2" w14:textId="77777777" w:rsidTr="00EE7985">
        <w:tc>
          <w:tcPr>
            <w:tcW w:w="5074" w:type="dxa"/>
          </w:tcPr>
          <w:p w14:paraId="1029B76D" w14:textId="3D7E2681" w:rsidR="00EE7985" w:rsidRPr="00EE7985" w:rsidRDefault="00EE7985" w:rsidP="00EE7985">
            <w:r w:rsidRPr="00EE7985">
              <w:t>Lakieji organiniai junginiai</w:t>
            </w:r>
          </w:p>
        </w:tc>
        <w:tc>
          <w:tcPr>
            <w:tcW w:w="3998" w:type="dxa"/>
          </w:tcPr>
          <w:p w14:paraId="2B6E996E" w14:textId="7E1755F8" w:rsidR="00EE7985" w:rsidRPr="00EE7985" w:rsidRDefault="00EE7985" w:rsidP="00EE7985">
            <w:pPr>
              <w:jc w:val="center"/>
              <w:rPr>
                <w:highlight w:val="yellow"/>
              </w:rPr>
            </w:pPr>
            <w:r w:rsidRPr="00EE7985">
              <w:t>308</w:t>
            </w:r>
          </w:p>
        </w:tc>
        <w:tc>
          <w:tcPr>
            <w:tcW w:w="4819" w:type="dxa"/>
          </w:tcPr>
          <w:p w14:paraId="4D00D9B7" w14:textId="11AEEACF" w:rsidR="00EE7985" w:rsidRPr="00EE7985" w:rsidRDefault="00EE7985" w:rsidP="00EE7985">
            <w:pPr>
              <w:jc w:val="center"/>
            </w:pPr>
            <w:r w:rsidRPr="00EE7985">
              <w:t>0,01402</w:t>
            </w:r>
          </w:p>
        </w:tc>
      </w:tr>
      <w:tr w:rsidR="00EE7985" w:rsidRPr="004235DD" w14:paraId="7CE64A1E" w14:textId="77777777" w:rsidTr="00EE7985">
        <w:tc>
          <w:tcPr>
            <w:tcW w:w="5074" w:type="dxa"/>
          </w:tcPr>
          <w:p w14:paraId="7222F1C2" w14:textId="121174CA" w:rsidR="00EE7985" w:rsidRPr="00EE7985" w:rsidRDefault="00EE7985" w:rsidP="00EE7985">
            <w:r w:rsidRPr="00EE7985">
              <w:t>Kiti teršalai (abėcėlės tvarka):</w:t>
            </w:r>
          </w:p>
        </w:tc>
        <w:tc>
          <w:tcPr>
            <w:tcW w:w="3998" w:type="dxa"/>
          </w:tcPr>
          <w:p w14:paraId="41A18B60" w14:textId="77777777" w:rsidR="00EE7985" w:rsidRPr="00EE7985" w:rsidRDefault="00EE7985" w:rsidP="00EE7985">
            <w:pPr>
              <w:jc w:val="center"/>
            </w:pPr>
          </w:p>
        </w:tc>
        <w:tc>
          <w:tcPr>
            <w:tcW w:w="4819" w:type="dxa"/>
          </w:tcPr>
          <w:p w14:paraId="6D6CAAED" w14:textId="77777777" w:rsidR="00EE7985" w:rsidRPr="00EE7985" w:rsidRDefault="00EE7985" w:rsidP="00EE7985">
            <w:pPr>
              <w:jc w:val="center"/>
            </w:pPr>
          </w:p>
        </w:tc>
      </w:tr>
      <w:tr w:rsidR="00EE7985" w:rsidRPr="004235DD" w14:paraId="2DA6A0AD" w14:textId="77777777" w:rsidTr="00EE7985">
        <w:tc>
          <w:tcPr>
            <w:tcW w:w="5074" w:type="dxa"/>
          </w:tcPr>
          <w:p w14:paraId="29B66333" w14:textId="7C059228" w:rsidR="00EE7985" w:rsidRPr="00EE7985" w:rsidRDefault="00EE7985" w:rsidP="00EE7985">
            <w:r w:rsidRPr="00EE7985">
              <w:t>Vanadžio pentoksidas (A)</w:t>
            </w:r>
          </w:p>
        </w:tc>
        <w:tc>
          <w:tcPr>
            <w:tcW w:w="3998" w:type="dxa"/>
          </w:tcPr>
          <w:p w14:paraId="55087092" w14:textId="2B5D8388" w:rsidR="00EE7985" w:rsidRPr="00EE7985" w:rsidRDefault="00EE7985" w:rsidP="00EE7985">
            <w:pPr>
              <w:jc w:val="center"/>
              <w:rPr>
                <w:lang w:val="en-US"/>
              </w:rPr>
            </w:pPr>
            <w:r w:rsidRPr="00EE7985">
              <w:rPr>
                <w:lang w:val="en-US"/>
              </w:rPr>
              <w:t>2023</w:t>
            </w:r>
          </w:p>
        </w:tc>
        <w:tc>
          <w:tcPr>
            <w:tcW w:w="4819" w:type="dxa"/>
          </w:tcPr>
          <w:p w14:paraId="3FD37119" w14:textId="361F22CE" w:rsidR="00EE7985" w:rsidRPr="00EE7985" w:rsidRDefault="00EE7985" w:rsidP="00EE7985">
            <w:pPr>
              <w:jc w:val="center"/>
              <w:rPr>
                <w:color w:val="000000"/>
              </w:rPr>
            </w:pPr>
            <w:r w:rsidRPr="00EE7985">
              <w:rPr>
                <w:color w:val="000000"/>
              </w:rPr>
              <w:t>0,100</w:t>
            </w:r>
          </w:p>
        </w:tc>
      </w:tr>
      <w:tr w:rsidR="00EE7985" w:rsidRPr="004235DD" w14:paraId="75ABB47C" w14:textId="77777777" w:rsidTr="00EE7985">
        <w:tc>
          <w:tcPr>
            <w:tcW w:w="5074" w:type="dxa"/>
          </w:tcPr>
          <w:p w14:paraId="6C6EE975" w14:textId="77777777" w:rsidR="00EE7985" w:rsidRPr="00EE7985" w:rsidRDefault="00EE7985" w:rsidP="00EE7985"/>
        </w:tc>
        <w:tc>
          <w:tcPr>
            <w:tcW w:w="3998" w:type="dxa"/>
          </w:tcPr>
          <w:p w14:paraId="75FF1AD2" w14:textId="4CD0ABF4" w:rsidR="00EE7985" w:rsidRPr="00EE7985" w:rsidRDefault="00EE7985" w:rsidP="00EE7985">
            <w:pPr>
              <w:jc w:val="right"/>
              <w:rPr>
                <w:b/>
              </w:rPr>
            </w:pPr>
            <w:r w:rsidRPr="00EE7985">
              <w:t>Iš viso:</w:t>
            </w:r>
          </w:p>
        </w:tc>
        <w:tc>
          <w:tcPr>
            <w:tcW w:w="4819" w:type="dxa"/>
            <w:vAlign w:val="bottom"/>
          </w:tcPr>
          <w:p w14:paraId="56B4EB17" w14:textId="4750E96C" w:rsidR="00EE7985" w:rsidRPr="00703677" w:rsidRDefault="00EE7985" w:rsidP="00EE7985">
            <w:pPr>
              <w:jc w:val="center"/>
              <w:rPr>
                <w:b/>
                <w:bCs/>
              </w:rPr>
            </w:pPr>
            <w:r w:rsidRPr="00703677">
              <w:rPr>
                <w:b/>
                <w:bCs/>
              </w:rPr>
              <w:t>783,61502</w:t>
            </w:r>
          </w:p>
        </w:tc>
      </w:tr>
    </w:tbl>
    <w:p w14:paraId="2F98ED5C" w14:textId="4D0AA480" w:rsidR="00072EBD" w:rsidRPr="00BD0D49" w:rsidRDefault="00072EBD" w:rsidP="00BD0D49">
      <w:pPr>
        <w:ind w:firstLine="567"/>
        <w:jc w:val="both"/>
        <w:rPr>
          <w:b/>
        </w:rPr>
      </w:pPr>
      <w:r w:rsidRPr="002E78F0">
        <w:rPr>
          <w:b/>
        </w:rPr>
        <w:t xml:space="preserve">7 lentelė. </w:t>
      </w:r>
      <w:r w:rsidRPr="002E78F0">
        <w:rPr>
          <w:b/>
          <w:color w:val="000000"/>
        </w:rPr>
        <w:t>Leidžiama tarša į aplinkos orą</w:t>
      </w:r>
    </w:p>
    <w:p w14:paraId="571CED46" w14:textId="77777777" w:rsidR="00BD0D49" w:rsidRPr="004235DD" w:rsidRDefault="00BD0D49" w:rsidP="00BD0D49">
      <w:pPr>
        <w:ind w:firstLine="567"/>
        <w:jc w:val="both"/>
      </w:pPr>
      <w:r w:rsidRPr="004235DD">
        <w:t>Įrenginio pavadinimas</w:t>
      </w:r>
      <w:r w:rsidRPr="004235DD">
        <w:rPr>
          <w:u w:val="single"/>
        </w:rPr>
        <w:t xml:space="preserve"> Marijampolės RK</w:t>
      </w:r>
    </w:p>
    <w:tbl>
      <w:tblPr>
        <w:tblpPr w:leftFromText="180" w:rightFromText="180" w:vertAnchor="text" w:horzAnchor="margin" w:tblpXSpec="center" w:tblpY="97"/>
        <w:tblW w:w="1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3"/>
        <w:gridCol w:w="1135"/>
        <w:gridCol w:w="991"/>
        <w:gridCol w:w="1844"/>
        <w:gridCol w:w="709"/>
        <w:gridCol w:w="848"/>
        <w:gridCol w:w="991"/>
        <w:gridCol w:w="572"/>
        <w:gridCol w:w="1134"/>
        <w:gridCol w:w="1559"/>
        <w:gridCol w:w="991"/>
        <w:gridCol w:w="991"/>
        <w:gridCol w:w="1559"/>
        <w:gridCol w:w="12"/>
      </w:tblGrid>
      <w:tr w:rsidR="00EE7985" w:rsidRPr="00EE7985" w14:paraId="0174F9F8" w14:textId="77777777" w:rsidTr="00890E32">
        <w:trPr>
          <w:gridAfter w:val="1"/>
          <w:wAfter w:w="12" w:type="dxa"/>
          <w:trHeight w:val="275"/>
        </w:trPr>
        <w:tc>
          <w:tcPr>
            <w:tcW w:w="1383" w:type="dxa"/>
            <w:vMerge w:val="restart"/>
            <w:vAlign w:val="center"/>
          </w:tcPr>
          <w:p w14:paraId="16252007" w14:textId="77777777" w:rsidR="00EE7985" w:rsidRPr="00EE7985" w:rsidRDefault="00EE7985" w:rsidP="00890E32">
            <w:pPr>
              <w:ind w:firstLine="20"/>
              <w:jc w:val="center"/>
              <w:rPr>
                <w:bCs/>
                <w:lang w:eastAsia="en-US"/>
              </w:rPr>
            </w:pPr>
            <w:r w:rsidRPr="00EE7985">
              <w:t>Cecho ar kt. pavadinimas arba Nr.</w:t>
            </w:r>
          </w:p>
        </w:tc>
        <w:tc>
          <w:tcPr>
            <w:tcW w:w="1135" w:type="dxa"/>
            <w:vAlign w:val="center"/>
          </w:tcPr>
          <w:p w14:paraId="294A5C6D" w14:textId="77777777" w:rsidR="00EE7985" w:rsidRPr="00EE7985" w:rsidRDefault="00EE7985" w:rsidP="00890E32">
            <w:pPr>
              <w:jc w:val="center"/>
              <w:rPr>
                <w:bCs/>
                <w:lang w:eastAsia="en-US"/>
              </w:rPr>
            </w:pPr>
            <w:r w:rsidRPr="00EE7985">
              <w:t>Taršos šaltiniai</w:t>
            </w:r>
          </w:p>
        </w:tc>
        <w:tc>
          <w:tcPr>
            <w:tcW w:w="3544" w:type="dxa"/>
            <w:gridSpan w:val="3"/>
            <w:vAlign w:val="center"/>
          </w:tcPr>
          <w:p w14:paraId="24C877B3" w14:textId="77777777" w:rsidR="00EE7985" w:rsidRPr="00EE7985" w:rsidRDefault="00EE7985" w:rsidP="00890E32">
            <w:pPr>
              <w:jc w:val="center"/>
              <w:rPr>
                <w:bCs/>
                <w:lang w:eastAsia="en-US"/>
              </w:rPr>
            </w:pPr>
            <w:r w:rsidRPr="00EE7985">
              <w:t>Teršalai</w:t>
            </w:r>
          </w:p>
        </w:tc>
        <w:tc>
          <w:tcPr>
            <w:tcW w:w="8645" w:type="dxa"/>
            <w:gridSpan w:val="8"/>
            <w:vAlign w:val="center"/>
          </w:tcPr>
          <w:p w14:paraId="39A4C70C" w14:textId="77777777" w:rsidR="00EE7985" w:rsidRPr="00EE7985" w:rsidRDefault="00EE7985" w:rsidP="00890E32">
            <w:pPr>
              <w:ind w:left="-1101" w:firstLine="993"/>
              <w:jc w:val="center"/>
            </w:pPr>
            <w:r w:rsidRPr="00EE7985">
              <w:t>Numatoma (prašoma leisti) tarša</w:t>
            </w:r>
          </w:p>
        </w:tc>
      </w:tr>
      <w:tr w:rsidR="00EE7985" w:rsidRPr="00EE7985" w14:paraId="7AF1FE11" w14:textId="77777777" w:rsidTr="00890E32">
        <w:trPr>
          <w:gridAfter w:val="1"/>
          <w:wAfter w:w="12" w:type="dxa"/>
        </w:trPr>
        <w:tc>
          <w:tcPr>
            <w:tcW w:w="1383" w:type="dxa"/>
            <w:vMerge/>
          </w:tcPr>
          <w:p w14:paraId="7FA65411" w14:textId="77777777" w:rsidR="00EE7985" w:rsidRPr="00EE7985" w:rsidRDefault="00EE7985" w:rsidP="00890E32">
            <w:pPr>
              <w:ind w:firstLine="567"/>
              <w:jc w:val="center"/>
            </w:pPr>
          </w:p>
        </w:tc>
        <w:tc>
          <w:tcPr>
            <w:tcW w:w="1135" w:type="dxa"/>
            <w:vMerge w:val="restart"/>
            <w:vAlign w:val="center"/>
          </w:tcPr>
          <w:p w14:paraId="2AF3FA21" w14:textId="77777777" w:rsidR="00EE7985" w:rsidRPr="00EE7985" w:rsidRDefault="00EE7985" w:rsidP="00890E32">
            <w:pPr>
              <w:ind w:firstLine="23"/>
              <w:jc w:val="center"/>
            </w:pPr>
            <w:r w:rsidRPr="00EE7985">
              <w:t>Nr.</w:t>
            </w:r>
          </w:p>
        </w:tc>
        <w:tc>
          <w:tcPr>
            <w:tcW w:w="2835" w:type="dxa"/>
            <w:gridSpan w:val="2"/>
            <w:vMerge w:val="restart"/>
            <w:vAlign w:val="center"/>
          </w:tcPr>
          <w:p w14:paraId="6CCF7CDB" w14:textId="77777777" w:rsidR="00EE7985" w:rsidRPr="00EE7985" w:rsidRDefault="00EE7985" w:rsidP="00890E32">
            <w:pPr>
              <w:ind w:firstLine="23"/>
              <w:jc w:val="center"/>
            </w:pPr>
            <w:r w:rsidRPr="00EE7985">
              <w:t>pavadinimas</w:t>
            </w:r>
          </w:p>
        </w:tc>
        <w:tc>
          <w:tcPr>
            <w:tcW w:w="709" w:type="dxa"/>
            <w:vMerge w:val="restart"/>
            <w:vAlign w:val="center"/>
          </w:tcPr>
          <w:p w14:paraId="6EF5D897" w14:textId="77777777" w:rsidR="00EE7985" w:rsidRPr="00EE7985" w:rsidRDefault="00EE7985" w:rsidP="00890E32">
            <w:pPr>
              <w:ind w:firstLine="23"/>
              <w:jc w:val="center"/>
            </w:pPr>
            <w:r w:rsidRPr="00EE7985">
              <w:t>kodas</w:t>
            </w:r>
          </w:p>
        </w:tc>
        <w:tc>
          <w:tcPr>
            <w:tcW w:w="7086" w:type="dxa"/>
            <w:gridSpan w:val="7"/>
          </w:tcPr>
          <w:p w14:paraId="6882FC95" w14:textId="77777777" w:rsidR="00EE7985" w:rsidRPr="00EE7985" w:rsidRDefault="00EE7985" w:rsidP="00890E32">
            <w:pPr>
              <w:ind w:hanging="108"/>
              <w:jc w:val="center"/>
            </w:pPr>
            <w:r w:rsidRPr="00EE7985">
              <w:t>Vienkartinis dydis</w:t>
            </w:r>
            <w:r w:rsidRPr="00EE7985">
              <w:rPr>
                <w:vertAlign w:val="superscript"/>
              </w:rPr>
              <w:t>1, 2</w:t>
            </w:r>
          </w:p>
        </w:tc>
        <w:tc>
          <w:tcPr>
            <w:tcW w:w="1559" w:type="dxa"/>
            <w:vMerge w:val="restart"/>
            <w:vAlign w:val="center"/>
          </w:tcPr>
          <w:p w14:paraId="0420D758" w14:textId="77777777" w:rsidR="00EE7985" w:rsidRPr="00EE7985" w:rsidRDefault="00EE7985" w:rsidP="00890E32">
            <w:pPr>
              <w:ind w:hanging="108"/>
              <w:jc w:val="center"/>
            </w:pPr>
            <w:r w:rsidRPr="00EE7985">
              <w:t>metinė, t/m.</w:t>
            </w:r>
            <w:r w:rsidRPr="00EE7985">
              <w:rPr>
                <w:vertAlign w:val="superscript"/>
              </w:rPr>
              <w:t>4</w:t>
            </w:r>
          </w:p>
        </w:tc>
      </w:tr>
      <w:tr w:rsidR="00EE7985" w:rsidRPr="00EE7985" w14:paraId="33D23D49" w14:textId="77777777" w:rsidTr="00890E32">
        <w:trPr>
          <w:gridAfter w:val="1"/>
          <w:wAfter w:w="12" w:type="dxa"/>
          <w:trHeight w:val="143"/>
        </w:trPr>
        <w:tc>
          <w:tcPr>
            <w:tcW w:w="1383" w:type="dxa"/>
            <w:vMerge/>
          </w:tcPr>
          <w:p w14:paraId="30ACCDBC" w14:textId="77777777" w:rsidR="00EE7985" w:rsidRPr="00EE7985" w:rsidRDefault="00EE7985" w:rsidP="00890E32">
            <w:pPr>
              <w:ind w:firstLine="567"/>
              <w:jc w:val="center"/>
            </w:pPr>
          </w:p>
        </w:tc>
        <w:tc>
          <w:tcPr>
            <w:tcW w:w="1135" w:type="dxa"/>
            <w:vMerge/>
          </w:tcPr>
          <w:p w14:paraId="705D6D00" w14:textId="77777777" w:rsidR="00EE7985" w:rsidRPr="00EE7985" w:rsidRDefault="00EE7985" w:rsidP="00890E32">
            <w:pPr>
              <w:ind w:firstLine="23"/>
              <w:jc w:val="center"/>
            </w:pPr>
          </w:p>
        </w:tc>
        <w:tc>
          <w:tcPr>
            <w:tcW w:w="2835" w:type="dxa"/>
            <w:gridSpan w:val="2"/>
            <w:vMerge/>
          </w:tcPr>
          <w:p w14:paraId="4B2B92AF" w14:textId="77777777" w:rsidR="00EE7985" w:rsidRPr="00EE7985" w:rsidRDefault="00EE7985" w:rsidP="00890E32">
            <w:pPr>
              <w:ind w:firstLine="23"/>
              <w:jc w:val="center"/>
            </w:pPr>
          </w:p>
        </w:tc>
        <w:tc>
          <w:tcPr>
            <w:tcW w:w="709" w:type="dxa"/>
            <w:vMerge/>
          </w:tcPr>
          <w:p w14:paraId="61A71CD0" w14:textId="77777777" w:rsidR="00EE7985" w:rsidRPr="00EE7985" w:rsidRDefault="00EE7985" w:rsidP="00890E32">
            <w:pPr>
              <w:ind w:firstLine="23"/>
              <w:jc w:val="center"/>
            </w:pPr>
          </w:p>
        </w:tc>
        <w:tc>
          <w:tcPr>
            <w:tcW w:w="848" w:type="dxa"/>
          </w:tcPr>
          <w:p w14:paraId="63093E36" w14:textId="77777777" w:rsidR="00EE7985" w:rsidRPr="00EE7985" w:rsidRDefault="00EE7985" w:rsidP="00890E32">
            <w:pPr>
              <w:ind w:firstLine="23"/>
              <w:jc w:val="center"/>
            </w:pPr>
            <w:r w:rsidRPr="00EE7985">
              <w:t>vnt.</w:t>
            </w:r>
          </w:p>
        </w:tc>
        <w:tc>
          <w:tcPr>
            <w:tcW w:w="6238" w:type="dxa"/>
            <w:gridSpan w:val="6"/>
            <w:vAlign w:val="center"/>
          </w:tcPr>
          <w:p w14:paraId="74A497F9" w14:textId="77777777" w:rsidR="00EE7985" w:rsidRPr="00EE7985" w:rsidRDefault="00EE7985" w:rsidP="00890E32">
            <w:pPr>
              <w:jc w:val="center"/>
            </w:pPr>
            <w:proofErr w:type="spellStart"/>
            <w:r w:rsidRPr="00EE7985">
              <w:t>maks</w:t>
            </w:r>
            <w:proofErr w:type="spellEnd"/>
            <w:r w:rsidRPr="00EE7985">
              <w:t>.</w:t>
            </w:r>
          </w:p>
        </w:tc>
        <w:tc>
          <w:tcPr>
            <w:tcW w:w="1559" w:type="dxa"/>
            <w:vMerge/>
          </w:tcPr>
          <w:p w14:paraId="69671D0C" w14:textId="77777777" w:rsidR="00EE7985" w:rsidRPr="00EE7985" w:rsidRDefault="00EE7985" w:rsidP="00890E32">
            <w:pPr>
              <w:ind w:firstLine="567"/>
              <w:jc w:val="center"/>
            </w:pPr>
          </w:p>
        </w:tc>
      </w:tr>
      <w:tr w:rsidR="00EE7985" w:rsidRPr="00EE7985" w14:paraId="57013D7D" w14:textId="77777777" w:rsidTr="00890E32">
        <w:trPr>
          <w:gridAfter w:val="1"/>
          <w:wAfter w:w="12" w:type="dxa"/>
          <w:trHeight w:val="204"/>
        </w:trPr>
        <w:tc>
          <w:tcPr>
            <w:tcW w:w="1383" w:type="dxa"/>
            <w:vAlign w:val="center"/>
          </w:tcPr>
          <w:p w14:paraId="2385F0E3" w14:textId="77777777" w:rsidR="00EE7985" w:rsidRPr="00EE7985" w:rsidRDefault="00EE7985" w:rsidP="00890E32">
            <w:pPr>
              <w:jc w:val="center"/>
            </w:pPr>
            <w:r w:rsidRPr="00EE7985">
              <w:t>1</w:t>
            </w:r>
          </w:p>
        </w:tc>
        <w:tc>
          <w:tcPr>
            <w:tcW w:w="1135" w:type="dxa"/>
            <w:vAlign w:val="center"/>
          </w:tcPr>
          <w:p w14:paraId="6477065C" w14:textId="77777777" w:rsidR="00EE7985" w:rsidRPr="00EE7985" w:rsidRDefault="00EE7985" w:rsidP="00890E32">
            <w:pPr>
              <w:ind w:firstLine="23"/>
              <w:jc w:val="center"/>
            </w:pPr>
            <w:r w:rsidRPr="00EE7985">
              <w:t>2</w:t>
            </w:r>
          </w:p>
        </w:tc>
        <w:tc>
          <w:tcPr>
            <w:tcW w:w="2835" w:type="dxa"/>
            <w:gridSpan w:val="2"/>
            <w:vAlign w:val="center"/>
          </w:tcPr>
          <w:p w14:paraId="453BE5B7" w14:textId="77777777" w:rsidR="00EE7985" w:rsidRPr="00EE7985" w:rsidRDefault="00EE7985" w:rsidP="00890E32">
            <w:pPr>
              <w:ind w:firstLine="23"/>
              <w:jc w:val="center"/>
            </w:pPr>
            <w:r w:rsidRPr="00EE7985">
              <w:t>3</w:t>
            </w:r>
          </w:p>
        </w:tc>
        <w:tc>
          <w:tcPr>
            <w:tcW w:w="709" w:type="dxa"/>
            <w:vAlign w:val="center"/>
          </w:tcPr>
          <w:p w14:paraId="25E885B5" w14:textId="77777777" w:rsidR="00EE7985" w:rsidRPr="00EE7985" w:rsidRDefault="00EE7985" w:rsidP="00890E32">
            <w:pPr>
              <w:ind w:firstLine="23"/>
              <w:jc w:val="center"/>
            </w:pPr>
            <w:r w:rsidRPr="00EE7985">
              <w:t>4</w:t>
            </w:r>
          </w:p>
        </w:tc>
        <w:tc>
          <w:tcPr>
            <w:tcW w:w="848" w:type="dxa"/>
            <w:vAlign w:val="center"/>
          </w:tcPr>
          <w:p w14:paraId="645E3DA1" w14:textId="77777777" w:rsidR="00EE7985" w:rsidRPr="00EE7985" w:rsidRDefault="00EE7985" w:rsidP="00890E32">
            <w:pPr>
              <w:ind w:firstLine="23"/>
              <w:jc w:val="center"/>
            </w:pPr>
            <w:r w:rsidRPr="00EE7985">
              <w:t>5</w:t>
            </w:r>
          </w:p>
        </w:tc>
        <w:tc>
          <w:tcPr>
            <w:tcW w:w="6238" w:type="dxa"/>
            <w:gridSpan w:val="6"/>
            <w:vAlign w:val="center"/>
          </w:tcPr>
          <w:p w14:paraId="0E6F3144" w14:textId="77777777" w:rsidR="00EE7985" w:rsidRPr="00EE7985" w:rsidRDefault="00EE7985" w:rsidP="00890E32">
            <w:pPr>
              <w:ind w:firstLine="1"/>
              <w:jc w:val="center"/>
            </w:pPr>
            <w:r w:rsidRPr="00EE7985">
              <w:t>6</w:t>
            </w:r>
          </w:p>
        </w:tc>
        <w:tc>
          <w:tcPr>
            <w:tcW w:w="1559" w:type="dxa"/>
            <w:vAlign w:val="center"/>
          </w:tcPr>
          <w:p w14:paraId="5AC1C722" w14:textId="77777777" w:rsidR="00EE7985" w:rsidRPr="00EE7985" w:rsidRDefault="00EE7985" w:rsidP="00890E32">
            <w:pPr>
              <w:jc w:val="center"/>
            </w:pPr>
            <w:r w:rsidRPr="00EE7985">
              <w:t>7</w:t>
            </w:r>
          </w:p>
        </w:tc>
      </w:tr>
      <w:tr w:rsidR="00EE7985" w:rsidRPr="00EE7985" w14:paraId="1464C786" w14:textId="77777777" w:rsidTr="00890E32">
        <w:trPr>
          <w:gridAfter w:val="1"/>
          <w:wAfter w:w="12" w:type="dxa"/>
        </w:trPr>
        <w:tc>
          <w:tcPr>
            <w:tcW w:w="1383" w:type="dxa"/>
            <w:vAlign w:val="center"/>
          </w:tcPr>
          <w:p w14:paraId="65A0D1F4" w14:textId="77777777" w:rsidR="00EE7985" w:rsidRPr="00EE7985" w:rsidRDefault="00EE7985" w:rsidP="00890E32">
            <w:pPr>
              <w:jc w:val="center"/>
            </w:pPr>
          </w:p>
        </w:tc>
        <w:tc>
          <w:tcPr>
            <w:tcW w:w="1135" w:type="dxa"/>
            <w:vAlign w:val="center"/>
          </w:tcPr>
          <w:p w14:paraId="65A36CE8" w14:textId="77777777" w:rsidR="00EE7985" w:rsidRPr="00EE7985" w:rsidRDefault="00EE7985" w:rsidP="00890E32">
            <w:pPr>
              <w:ind w:firstLine="23"/>
              <w:jc w:val="center"/>
            </w:pPr>
          </w:p>
        </w:tc>
        <w:tc>
          <w:tcPr>
            <w:tcW w:w="2835" w:type="dxa"/>
            <w:gridSpan w:val="2"/>
            <w:vAlign w:val="center"/>
          </w:tcPr>
          <w:p w14:paraId="4995F65E" w14:textId="77777777" w:rsidR="00EE7985" w:rsidRPr="00EE7985" w:rsidRDefault="00EE7985" w:rsidP="00890E32">
            <w:pPr>
              <w:ind w:firstLine="23"/>
              <w:jc w:val="center"/>
            </w:pPr>
          </w:p>
        </w:tc>
        <w:tc>
          <w:tcPr>
            <w:tcW w:w="709" w:type="dxa"/>
            <w:vAlign w:val="center"/>
          </w:tcPr>
          <w:p w14:paraId="1919582E" w14:textId="77777777" w:rsidR="00EE7985" w:rsidRPr="00EE7985" w:rsidRDefault="00EE7985" w:rsidP="00890E32">
            <w:pPr>
              <w:ind w:firstLine="23"/>
              <w:jc w:val="center"/>
            </w:pPr>
          </w:p>
        </w:tc>
        <w:tc>
          <w:tcPr>
            <w:tcW w:w="848" w:type="dxa"/>
            <w:vAlign w:val="center"/>
          </w:tcPr>
          <w:p w14:paraId="7C58A2FE" w14:textId="77777777" w:rsidR="00EE7985" w:rsidRPr="00EE7985" w:rsidRDefault="00EE7985" w:rsidP="00890E32">
            <w:pPr>
              <w:ind w:firstLine="23"/>
              <w:jc w:val="center"/>
            </w:pPr>
          </w:p>
        </w:tc>
        <w:tc>
          <w:tcPr>
            <w:tcW w:w="1563" w:type="dxa"/>
            <w:gridSpan w:val="2"/>
            <w:vAlign w:val="center"/>
          </w:tcPr>
          <w:p w14:paraId="6F71D2A5" w14:textId="77777777" w:rsidR="00EE7985" w:rsidRPr="00EE7985" w:rsidRDefault="00EE7985" w:rsidP="00890E32">
            <w:pPr>
              <w:ind w:firstLine="23"/>
              <w:jc w:val="center"/>
            </w:pPr>
            <w:r w:rsidRPr="00EE7985">
              <w:t>Dujos</w:t>
            </w:r>
            <w:r w:rsidRPr="00EE7985">
              <w:rPr>
                <w:vertAlign w:val="superscript"/>
              </w:rPr>
              <w:t>5</w:t>
            </w:r>
          </w:p>
        </w:tc>
        <w:tc>
          <w:tcPr>
            <w:tcW w:w="1134" w:type="dxa"/>
            <w:vAlign w:val="center"/>
          </w:tcPr>
          <w:p w14:paraId="7CAB0530" w14:textId="77777777" w:rsidR="00EE7985" w:rsidRPr="00EE7985" w:rsidRDefault="00EE7985" w:rsidP="00890E32">
            <w:pPr>
              <w:ind w:firstLine="34"/>
              <w:jc w:val="center"/>
            </w:pPr>
            <w:r w:rsidRPr="00EE7985">
              <w:t>Skystas kuras</w:t>
            </w:r>
          </w:p>
        </w:tc>
        <w:tc>
          <w:tcPr>
            <w:tcW w:w="1559" w:type="dxa"/>
            <w:vAlign w:val="center"/>
          </w:tcPr>
          <w:p w14:paraId="47F30F61" w14:textId="77777777" w:rsidR="00EE7985" w:rsidRPr="00EE7985" w:rsidRDefault="00EE7985" w:rsidP="00890E32">
            <w:pPr>
              <w:ind w:firstLine="1"/>
              <w:jc w:val="center"/>
            </w:pPr>
            <w:r w:rsidRPr="00EE7985">
              <w:t>Dujų ir skystojo kuro mišinys</w:t>
            </w:r>
            <w:r w:rsidRPr="00EE7985">
              <w:rPr>
                <w:vertAlign w:val="superscript"/>
              </w:rPr>
              <w:t>8</w:t>
            </w:r>
          </w:p>
        </w:tc>
        <w:tc>
          <w:tcPr>
            <w:tcW w:w="991" w:type="dxa"/>
            <w:vAlign w:val="center"/>
          </w:tcPr>
          <w:p w14:paraId="52A1C957" w14:textId="77777777" w:rsidR="00EE7985" w:rsidRPr="00EE7985" w:rsidRDefault="00EE7985" w:rsidP="00890E32">
            <w:pPr>
              <w:ind w:firstLine="1"/>
              <w:jc w:val="center"/>
            </w:pPr>
            <w:r w:rsidRPr="00EE7985">
              <w:t>Dyzelinas</w:t>
            </w:r>
          </w:p>
        </w:tc>
        <w:tc>
          <w:tcPr>
            <w:tcW w:w="991" w:type="dxa"/>
            <w:vAlign w:val="center"/>
          </w:tcPr>
          <w:p w14:paraId="23B5E4ED" w14:textId="77777777" w:rsidR="00EE7985" w:rsidRPr="00EE7985" w:rsidRDefault="00EE7985" w:rsidP="00890E32">
            <w:pPr>
              <w:ind w:firstLine="1"/>
              <w:jc w:val="center"/>
            </w:pPr>
            <w:r w:rsidRPr="00EE7985">
              <w:t>Biokuras</w:t>
            </w:r>
          </w:p>
        </w:tc>
        <w:tc>
          <w:tcPr>
            <w:tcW w:w="1559" w:type="dxa"/>
            <w:vAlign w:val="center"/>
          </w:tcPr>
          <w:p w14:paraId="141C152B" w14:textId="77777777" w:rsidR="00EE7985" w:rsidRPr="00EE7985" w:rsidRDefault="00EE7985" w:rsidP="00890E32">
            <w:pPr>
              <w:ind w:firstLine="17"/>
              <w:jc w:val="center"/>
            </w:pPr>
          </w:p>
        </w:tc>
      </w:tr>
      <w:tr w:rsidR="00EE7985" w:rsidRPr="00EE7985" w14:paraId="3A720681" w14:textId="77777777" w:rsidTr="00890E32">
        <w:trPr>
          <w:gridAfter w:val="1"/>
          <w:wAfter w:w="12" w:type="dxa"/>
          <w:trHeight w:val="198"/>
        </w:trPr>
        <w:tc>
          <w:tcPr>
            <w:tcW w:w="1383" w:type="dxa"/>
            <w:vMerge w:val="restart"/>
          </w:tcPr>
          <w:p w14:paraId="79471C4B" w14:textId="77777777" w:rsidR="00EE7985" w:rsidRPr="00EE7985" w:rsidRDefault="00EE7985" w:rsidP="00890E32">
            <w:pPr>
              <w:jc w:val="center"/>
              <w:rPr>
                <w:color w:val="000000"/>
              </w:rPr>
            </w:pPr>
            <w:r w:rsidRPr="00EE7985">
              <w:rPr>
                <w:color w:val="000000"/>
              </w:rPr>
              <w:t xml:space="preserve">Katilinė, </w:t>
            </w:r>
            <w:r w:rsidRPr="00EE7985">
              <w:t>Energijos gamyba</w:t>
            </w:r>
          </w:p>
        </w:tc>
        <w:tc>
          <w:tcPr>
            <w:tcW w:w="1135" w:type="dxa"/>
            <w:vMerge w:val="restart"/>
          </w:tcPr>
          <w:p w14:paraId="3815676D" w14:textId="77777777" w:rsidR="00EE7985" w:rsidRPr="00EE7985" w:rsidRDefault="00EE7985" w:rsidP="00890E32">
            <w:pPr>
              <w:ind w:firstLine="23"/>
              <w:jc w:val="center"/>
            </w:pPr>
            <w:r w:rsidRPr="00EE7985">
              <w:t>001</w:t>
            </w:r>
          </w:p>
          <w:p w14:paraId="282D95F1" w14:textId="77777777" w:rsidR="00EE7985" w:rsidRPr="00EE7985" w:rsidRDefault="00EE7985" w:rsidP="00890E32">
            <w:pPr>
              <w:ind w:firstLine="23"/>
              <w:jc w:val="center"/>
              <w:rPr>
                <w:color w:val="000000"/>
              </w:rPr>
            </w:pPr>
            <w:r w:rsidRPr="00EE7985">
              <w:t>51,35</w:t>
            </w:r>
          </w:p>
          <w:p w14:paraId="77DE141E" w14:textId="77777777" w:rsidR="00EE7985" w:rsidRPr="00EE7985" w:rsidRDefault="00EE7985" w:rsidP="00890E32">
            <w:pPr>
              <w:ind w:left="-103" w:right="-115"/>
              <w:jc w:val="center"/>
            </w:pPr>
            <w:r w:rsidRPr="00EE7985">
              <w:rPr>
                <w:color w:val="000000"/>
              </w:rPr>
              <w:t>(47,64 MW*)</w:t>
            </w:r>
          </w:p>
        </w:tc>
        <w:tc>
          <w:tcPr>
            <w:tcW w:w="2835" w:type="dxa"/>
            <w:gridSpan w:val="2"/>
          </w:tcPr>
          <w:p w14:paraId="1DB6AD60" w14:textId="77777777" w:rsidR="00EE7985" w:rsidRPr="00EE7985" w:rsidRDefault="00EE7985" w:rsidP="00890E32">
            <w:pPr>
              <w:rPr>
                <w:color w:val="000000"/>
              </w:rPr>
            </w:pPr>
            <w:r w:rsidRPr="00EE7985">
              <w:rPr>
                <w:color w:val="000000"/>
              </w:rPr>
              <w:t>CO – Anglies monoksidas (A)</w:t>
            </w:r>
          </w:p>
        </w:tc>
        <w:tc>
          <w:tcPr>
            <w:tcW w:w="709" w:type="dxa"/>
          </w:tcPr>
          <w:p w14:paraId="0425F3B3" w14:textId="77777777" w:rsidR="00EE7985" w:rsidRPr="00EE7985" w:rsidRDefault="00EE7985" w:rsidP="00890E32">
            <w:pPr>
              <w:jc w:val="center"/>
              <w:rPr>
                <w:color w:val="000000"/>
              </w:rPr>
            </w:pPr>
            <w:r w:rsidRPr="00EE7985">
              <w:rPr>
                <w:color w:val="000000"/>
              </w:rPr>
              <w:t>177</w:t>
            </w:r>
          </w:p>
        </w:tc>
        <w:tc>
          <w:tcPr>
            <w:tcW w:w="848" w:type="dxa"/>
          </w:tcPr>
          <w:p w14:paraId="3F02D9DE" w14:textId="77777777" w:rsidR="00EE7985" w:rsidRPr="00EE7985" w:rsidRDefault="00EE7985" w:rsidP="00890E32">
            <w:pPr>
              <w:jc w:val="center"/>
              <w:rPr>
                <w:color w:val="000000"/>
              </w:rPr>
            </w:pPr>
            <w:r w:rsidRPr="00EE7985">
              <w:rPr>
                <w:color w:val="000000"/>
              </w:rPr>
              <w:t>mg/Nm</w:t>
            </w:r>
            <w:r w:rsidRPr="00EE7985">
              <w:rPr>
                <w:color w:val="000000"/>
                <w:vertAlign w:val="superscript"/>
              </w:rPr>
              <w:t>3</w:t>
            </w:r>
          </w:p>
        </w:tc>
        <w:tc>
          <w:tcPr>
            <w:tcW w:w="1563" w:type="dxa"/>
            <w:gridSpan w:val="2"/>
            <w:vAlign w:val="center"/>
          </w:tcPr>
          <w:p w14:paraId="6B6CEA32" w14:textId="77777777" w:rsidR="00EE7985" w:rsidRPr="00EE7985" w:rsidRDefault="00EE7985" w:rsidP="00890E32">
            <w:pPr>
              <w:jc w:val="center"/>
              <w:rPr>
                <w:color w:val="000000"/>
              </w:rPr>
            </w:pPr>
            <w:r w:rsidRPr="00EE7985">
              <w:rPr>
                <w:color w:val="000000"/>
              </w:rPr>
              <w:t>100</w:t>
            </w:r>
            <w:r w:rsidRPr="00EE7985">
              <w:rPr>
                <w:color w:val="000000"/>
                <w:vertAlign w:val="superscript"/>
              </w:rPr>
              <w:t>6</w:t>
            </w:r>
            <w:r w:rsidRPr="00EE7985">
              <w:rPr>
                <w:color w:val="000000"/>
              </w:rPr>
              <w:t>/-</w:t>
            </w:r>
            <w:r w:rsidRPr="00EE7985">
              <w:rPr>
                <w:color w:val="000000"/>
                <w:vertAlign w:val="superscript"/>
              </w:rPr>
              <w:t>7</w:t>
            </w:r>
          </w:p>
        </w:tc>
        <w:tc>
          <w:tcPr>
            <w:tcW w:w="1134" w:type="dxa"/>
            <w:vAlign w:val="center"/>
          </w:tcPr>
          <w:p w14:paraId="4C61641E" w14:textId="77777777" w:rsidR="00EE7985" w:rsidRPr="00EE7985" w:rsidRDefault="00EE7985" w:rsidP="00890E32">
            <w:pPr>
              <w:jc w:val="center"/>
            </w:pPr>
            <w:r w:rsidRPr="00EE7985">
              <w:t>-</w:t>
            </w:r>
          </w:p>
        </w:tc>
        <w:tc>
          <w:tcPr>
            <w:tcW w:w="1559" w:type="dxa"/>
            <w:vAlign w:val="center"/>
          </w:tcPr>
          <w:p w14:paraId="4F4AB8BA" w14:textId="77777777" w:rsidR="00EE7985" w:rsidRPr="00EE7985" w:rsidRDefault="00EE7985" w:rsidP="00890E32">
            <w:pPr>
              <w:jc w:val="center"/>
            </w:pPr>
            <w:r w:rsidRPr="00EE7985">
              <w:t>-</w:t>
            </w:r>
          </w:p>
        </w:tc>
        <w:tc>
          <w:tcPr>
            <w:tcW w:w="991" w:type="dxa"/>
          </w:tcPr>
          <w:p w14:paraId="009D8BA5" w14:textId="77777777" w:rsidR="00EE7985" w:rsidRPr="00EE7985" w:rsidRDefault="00EE7985" w:rsidP="00890E32">
            <w:pPr>
              <w:jc w:val="center"/>
              <w:rPr>
                <w:highlight w:val="yellow"/>
              </w:rPr>
            </w:pPr>
          </w:p>
        </w:tc>
        <w:tc>
          <w:tcPr>
            <w:tcW w:w="991" w:type="dxa"/>
            <w:vAlign w:val="center"/>
          </w:tcPr>
          <w:p w14:paraId="3702E4C6" w14:textId="77777777" w:rsidR="00EE7985" w:rsidRPr="00EE7985" w:rsidRDefault="00EE7985" w:rsidP="00890E32">
            <w:pPr>
              <w:jc w:val="center"/>
            </w:pPr>
            <w:r w:rsidRPr="00EE7985">
              <w:t>-</w:t>
            </w:r>
          </w:p>
        </w:tc>
        <w:tc>
          <w:tcPr>
            <w:tcW w:w="1559" w:type="dxa"/>
            <w:vAlign w:val="center"/>
          </w:tcPr>
          <w:p w14:paraId="050F63BD" w14:textId="77777777" w:rsidR="00EE7985" w:rsidRPr="00EE7985" w:rsidDel="00C605B5" w:rsidRDefault="00EE7985" w:rsidP="00890E32">
            <w:pPr>
              <w:jc w:val="center"/>
            </w:pPr>
            <w:r w:rsidRPr="00EE7985">
              <w:t>66,015</w:t>
            </w:r>
          </w:p>
        </w:tc>
      </w:tr>
      <w:tr w:rsidR="00EE7985" w:rsidRPr="00EE7985" w14:paraId="12976D3E" w14:textId="77777777" w:rsidTr="00890E32">
        <w:trPr>
          <w:gridAfter w:val="1"/>
          <w:wAfter w:w="12" w:type="dxa"/>
        </w:trPr>
        <w:tc>
          <w:tcPr>
            <w:tcW w:w="1383" w:type="dxa"/>
            <w:vMerge/>
          </w:tcPr>
          <w:p w14:paraId="43704939" w14:textId="77777777" w:rsidR="00EE7985" w:rsidRPr="00EE7985" w:rsidRDefault="00EE7985" w:rsidP="00890E32">
            <w:pPr>
              <w:jc w:val="center"/>
              <w:rPr>
                <w:color w:val="000000"/>
              </w:rPr>
            </w:pPr>
          </w:p>
        </w:tc>
        <w:tc>
          <w:tcPr>
            <w:tcW w:w="1135" w:type="dxa"/>
            <w:vMerge/>
          </w:tcPr>
          <w:p w14:paraId="45B5D8B0" w14:textId="77777777" w:rsidR="00EE7985" w:rsidRPr="00EE7985" w:rsidRDefault="00EE7985" w:rsidP="00890E32">
            <w:pPr>
              <w:ind w:firstLine="23"/>
              <w:jc w:val="center"/>
            </w:pPr>
          </w:p>
        </w:tc>
        <w:tc>
          <w:tcPr>
            <w:tcW w:w="2835" w:type="dxa"/>
            <w:gridSpan w:val="2"/>
          </w:tcPr>
          <w:p w14:paraId="6C46AEA1" w14:textId="77777777" w:rsidR="00EE7985" w:rsidRPr="00EE7985" w:rsidRDefault="00EE7985" w:rsidP="00890E32">
            <w:pPr>
              <w:rPr>
                <w:color w:val="000000"/>
              </w:rPr>
            </w:pPr>
            <w:proofErr w:type="spellStart"/>
            <w:r w:rsidRPr="00EE7985">
              <w:rPr>
                <w:color w:val="000000"/>
              </w:rPr>
              <w:t>NOx</w:t>
            </w:r>
            <w:proofErr w:type="spellEnd"/>
            <w:r w:rsidRPr="00EE7985">
              <w:rPr>
                <w:color w:val="000000"/>
              </w:rPr>
              <w:t xml:space="preserve"> – Azoto oksidai (A)</w:t>
            </w:r>
          </w:p>
        </w:tc>
        <w:tc>
          <w:tcPr>
            <w:tcW w:w="709" w:type="dxa"/>
          </w:tcPr>
          <w:p w14:paraId="6EA63665" w14:textId="77777777" w:rsidR="00EE7985" w:rsidRPr="00EE7985" w:rsidRDefault="00EE7985" w:rsidP="00890E32">
            <w:pPr>
              <w:jc w:val="center"/>
              <w:rPr>
                <w:color w:val="000000"/>
              </w:rPr>
            </w:pPr>
            <w:r w:rsidRPr="00EE7985">
              <w:rPr>
                <w:color w:val="000000"/>
              </w:rPr>
              <w:t>250</w:t>
            </w:r>
          </w:p>
        </w:tc>
        <w:tc>
          <w:tcPr>
            <w:tcW w:w="848" w:type="dxa"/>
          </w:tcPr>
          <w:p w14:paraId="7981ADB5" w14:textId="77777777" w:rsidR="00EE7985" w:rsidRPr="00EE7985" w:rsidRDefault="00EE7985" w:rsidP="00890E32">
            <w:pPr>
              <w:jc w:val="center"/>
              <w:rPr>
                <w:color w:val="000000"/>
              </w:rPr>
            </w:pPr>
            <w:r w:rsidRPr="00EE7985">
              <w:rPr>
                <w:color w:val="000000"/>
              </w:rPr>
              <w:t>mg/Nm</w:t>
            </w:r>
            <w:r w:rsidRPr="00EE7985">
              <w:rPr>
                <w:color w:val="000000"/>
                <w:vertAlign w:val="superscript"/>
              </w:rPr>
              <w:t>3</w:t>
            </w:r>
          </w:p>
        </w:tc>
        <w:tc>
          <w:tcPr>
            <w:tcW w:w="1563" w:type="dxa"/>
            <w:gridSpan w:val="2"/>
            <w:vAlign w:val="center"/>
          </w:tcPr>
          <w:p w14:paraId="7EF2040B" w14:textId="77777777" w:rsidR="00EE7985" w:rsidRPr="00EE7985" w:rsidRDefault="00EE7985" w:rsidP="00890E32">
            <w:pPr>
              <w:jc w:val="center"/>
              <w:rPr>
                <w:color w:val="000000"/>
              </w:rPr>
            </w:pPr>
            <w:r w:rsidRPr="00EE7985">
              <w:rPr>
                <w:color w:val="000000"/>
              </w:rPr>
              <w:t>300</w:t>
            </w:r>
            <w:r w:rsidRPr="00EE7985">
              <w:rPr>
                <w:color w:val="000000"/>
                <w:vertAlign w:val="superscript"/>
              </w:rPr>
              <w:t>3</w:t>
            </w:r>
          </w:p>
        </w:tc>
        <w:tc>
          <w:tcPr>
            <w:tcW w:w="1134" w:type="dxa"/>
            <w:vAlign w:val="center"/>
          </w:tcPr>
          <w:p w14:paraId="25920D9D" w14:textId="77777777" w:rsidR="00EE7985" w:rsidRPr="00EE7985" w:rsidRDefault="00EE7985" w:rsidP="00890E32">
            <w:pPr>
              <w:jc w:val="center"/>
            </w:pPr>
            <w:r w:rsidRPr="00EE7985">
              <w:t>450</w:t>
            </w:r>
            <w:r w:rsidRPr="00EE7985">
              <w:rPr>
                <w:color w:val="000000"/>
                <w:vertAlign w:val="superscript"/>
              </w:rPr>
              <w:t>3</w:t>
            </w:r>
          </w:p>
        </w:tc>
        <w:tc>
          <w:tcPr>
            <w:tcW w:w="1559" w:type="dxa"/>
            <w:vAlign w:val="center"/>
          </w:tcPr>
          <w:p w14:paraId="6F20FE00" w14:textId="77777777" w:rsidR="00EE7985" w:rsidRPr="00EE7985" w:rsidRDefault="00EE7985" w:rsidP="00890E32">
            <w:pPr>
              <w:jc w:val="center"/>
            </w:pPr>
            <w:r w:rsidRPr="00EE7985">
              <w:t>375</w:t>
            </w:r>
          </w:p>
        </w:tc>
        <w:tc>
          <w:tcPr>
            <w:tcW w:w="991" w:type="dxa"/>
          </w:tcPr>
          <w:p w14:paraId="5FBD2828" w14:textId="77777777" w:rsidR="00EE7985" w:rsidRPr="00EE7985" w:rsidRDefault="00EE7985" w:rsidP="00890E32">
            <w:pPr>
              <w:jc w:val="center"/>
              <w:rPr>
                <w:highlight w:val="yellow"/>
              </w:rPr>
            </w:pPr>
          </w:p>
        </w:tc>
        <w:tc>
          <w:tcPr>
            <w:tcW w:w="991" w:type="dxa"/>
            <w:vAlign w:val="center"/>
          </w:tcPr>
          <w:p w14:paraId="76BA5E92" w14:textId="77777777" w:rsidR="00EE7985" w:rsidRPr="00EE7985" w:rsidRDefault="00EE7985" w:rsidP="00890E32">
            <w:pPr>
              <w:jc w:val="center"/>
            </w:pPr>
            <w:r w:rsidRPr="00EE7985">
              <w:t>-</w:t>
            </w:r>
          </w:p>
        </w:tc>
        <w:tc>
          <w:tcPr>
            <w:tcW w:w="1559" w:type="dxa"/>
            <w:vAlign w:val="center"/>
          </w:tcPr>
          <w:p w14:paraId="66CAF149" w14:textId="77777777" w:rsidR="00EE7985" w:rsidRPr="00EE7985" w:rsidRDefault="00EE7985" w:rsidP="00890E32">
            <w:pPr>
              <w:jc w:val="center"/>
            </w:pPr>
            <w:r w:rsidRPr="00EE7985">
              <w:t>16,257</w:t>
            </w:r>
          </w:p>
        </w:tc>
      </w:tr>
      <w:tr w:rsidR="00EE7985" w:rsidRPr="00EE7985" w14:paraId="156350B1" w14:textId="77777777" w:rsidTr="00890E32">
        <w:trPr>
          <w:gridAfter w:val="1"/>
          <w:wAfter w:w="12" w:type="dxa"/>
        </w:trPr>
        <w:tc>
          <w:tcPr>
            <w:tcW w:w="1383" w:type="dxa"/>
            <w:vMerge/>
          </w:tcPr>
          <w:p w14:paraId="56469054" w14:textId="77777777" w:rsidR="00EE7985" w:rsidRPr="00EE7985" w:rsidRDefault="00EE7985" w:rsidP="00890E32">
            <w:pPr>
              <w:jc w:val="center"/>
              <w:rPr>
                <w:color w:val="000000"/>
              </w:rPr>
            </w:pPr>
          </w:p>
        </w:tc>
        <w:tc>
          <w:tcPr>
            <w:tcW w:w="1135" w:type="dxa"/>
            <w:vMerge/>
          </w:tcPr>
          <w:p w14:paraId="6C1BD82E" w14:textId="77777777" w:rsidR="00EE7985" w:rsidRPr="00EE7985" w:rsidRDefault="00EE7985" w:rsidP="00890E32">
            <w:pPr>
              <w:ind w:firstLine="23"/>
              <w:jc w:val="center"/>
            </w:pPr>
          </w:p>
        </w:tc>
        <w:tc>
          <w:tcPr>
            <w:tcW w:w="2835" w:type="dxa"/>
            <w:gridSpan w:val="2"/>
          </w:tcPr>
          <w:p w14:paraId="03414B9C" w14:textId="77777777" w:rsidR="00EE7985" w:rsidRPr="00EE7985" w:rsidRDefault="00EE7985" w:rsidP="00890E32">
            <w:pPr>
              <w:rPr>
                <w:color w:val="000000"/>
              </w:rPr>
            </w:pPr>
            <w:r w:rsidRPr="00EE7985">
              <w:rPr>
                <w:color w:val="000000"/>
              </w:rPr>
              <w:t>SO</w:t>
            </w:r>
            <w:r w:rsidRPr="00EE7985">
              <w:rPr>
                <w:color w:val="000000"/>
                <w:vertAlign w:val="subscript"/>
              </w:rPr>
              <w:t>2</w:t>
            </w:r>
            <w:r w:rsidRPr="00EE7985">
              <w:rPr>
                <w:color w:val="000000"/>
              </w:rPr>
              <w:t xml:space="preserve"> – Sieros dioksidas (A)</w:t>
            </w:r>
          </w:p>
        </w:tc>
        <w:tc>
          <w:tcPr>
            <w:tcW w:w="709" w:type="dxa"/>
          </w:tcPr>
          <w:p w14:paraId="7AFE4C8D" w14:textId="77777777" w:rsidR="00EE7985" w:rsidRPr="00EE7985" w:rsidRDefault="00EE7985" w:rsidP="00890E32">
            <w:pPr>
              <w:jc w:val="center"/>
              <w:rPr>
                <w:color w:val="000000"/>
              </w:rPr>
            </w:pPr>
            <w:r w:rsidRPr="00EE7985">
              <w:rPr>
                <w:color w:val="000000"/>
              </w:rPr>
              <w:t>1753</w:t>
            </w:r>
          </w:p>
        </w:tc>
        <w:tc>
          <w:tcPr>
            <w:tcW w:w="848" w:type="dxa"/>
          </w:tcPr>
          <w:p w14:paraId="08CBB5DD" w14:textId="77777777" w:rsidR="00EE7985" w:rsidRPr="00EE7985" w:rsidRDefault="00EE7985" w:rsidP="00890E32">
            <w:pPr>
              <w:jc w:val="center"/>
              <w:rPr>
                <w:color w:val="000000"/>
              </w:rPr>
            </w:pPr>
            <w:r w:rsidRPr="00EE7985">
              <w:rPr>
                <w:color w:val="000000"/>
              </w:rPr>
              <w:t>mg/Nm</w:t>
            </w:r>
            <w:r w:rsidRPr="00EE7985">
              <w:rPr>
                <w:color w:val="000000"/>
                <w:vertAlign w:val="superscript"/>
              </w:rPr>
              <w:t>3</w:t>
            </w:r>
          </w:p>
        </w:tc>
        <w:tc>
          <w:tcPr>
            <w:tcW w:w="1563" w:type="dxa"/>
            <w:gridSpan w:val="2"/>
            <w:vAlign w:val="center"/>
          </w:tcPr>
          <w:p w14:paraId="0A0C946A" w14:textId="77777777" w:rsidR="00EE7985" w:rsidRPr="00EE7985" w:rsidRDefault="00EE7985" w:rsidP="00890E32">
            <w:pPr>
              <w:jc w:val="center"/>
              <w:rPr>
                <w:color w:val="000000"/>
              </w:rPr>
            </w:pPr>
            <w:r w:rsidRPr="00EE7985">
              <w:rPr>
                <w:color w:val="000000"/>
              </w:rPr>
              <w:t>35</w:t>
            </w:r>
            <w:r w:rsidRPr="00EE7985">
              <w:rPr>
                <w:color w:val="000000"/>
                <w:vertAlign w:val="superscript"/>
              </w:rPr>
              <w:t>3,6</w:t>
            </w:r>
            <w:r w:rsidRPr="00EE7985">
              <w:rPr>
                <w:color w:val="000000"/>
              </w:rPr>
              <w:t>/5</w:t>
            </w:r>
            <w:r w:rsidRPr="00EE7985">
              <w:rPr>
                <w:color w:val="000000"/>
                <w:vertAlign w:val="superscript"/>
              </w:rPr>
              <w:t>3,7</w:t>
            </w:r>
          </w:p>
        </w:tc>
        <w:tc>
          <w:tcPr>
            <w:tcW w:w="1134" w:type="dxa"/>
            <w:vAlign w:val="center"/>
          </w:tcPr>
          <w:p w14:paraId="1FA651AB" w14:textId="77777777" w:rsidR="00EE7985" w:rsidRPr="00EE7985" w:rsidRDefault="00EE7985" w:rsidP="00890E32">
            <w:pPr>
              <w:jc w:val="center"/>
            </w:pPr>
            <w:r w:rsidRPr="00EE7985">
              <w:t>1700</w:t>
            </w:r>
            <w:r w:rsidRPr="00EE7985">
              <w:rPr>
                <w:color w:val="000000"/>
                <w:vertAlign w:val="superscript"/>
              </w:rPr>
              <w:t>3</w:t>
            </w:r>
          </w:p>
        </w:tc>
        <w:tc>
          <w:tcPr>
            <w:tcW w:w="1559" w:type="dxa"/>
            <w:vAlign w:val="center"/>
          </w:tcPr>
          <w:p w14:paraId="4A97D893" w14:textId="77777777" w:rsidR="00EE7985" w:rsidRPr="00EE7985" w:rsidRDefault="00EE7985" w:rsidP="00890E32">
            <w:pPr>
              <w:jc w:val="center"/>
            </w:pPr>
            <w:r w:rsidRPr="00EE7985">
              <w:t>867,5</w:t>
            </w:r>
          </w:p>
        </w:tc>
        <w:tc>
          <w:tcPr>
            <w:tcW w:w="991" w:type="dxa"/>
          </w:tcPr>
          <w:p w14:paraId="3E5C55DF" w14:textId="77777777" w:rsidR="00EE7985" w:rsidRPr="00EE7985" w:rsidRDefault="00EE7985" w:rsidP="00890E32">
            <w:pPr>
              <w:jc w:val="center"/>
              <w:rPr>
                <w:highlight w:val="yellow"/>
              </w:rPr>
            </w:pPr>
          </w:p>
        </w:tc>
        <w:tc>
          <w:tcPr>
            <w:tcW w:w="991" w:type="dxa"/>
            <w:vAlign w:val="center"/>
          </w:tcPr>
          <w:p w14:paraId="77571703" w14:textId="77777777" w:rsidR="00EE7985" w:rsidRPr="00EE7985" w:rsidRDefault="00EE7985" w:rsidP="00890E32">
            <w:pPr>
              <w:jc w:val="center"/>
            </w:pPr>
            <w:r w:rsidRPr="00EE7985">
              <w:t>-</w:t>
            </w:r>
          </w:p>
        </w:tc>
        <w:tc>
          <w:tcPr>
            <w:tcW w:w="1559" w:type="dxa"/>
            <w:vAlign w:val="center"/>
          </w:tcPr>
          <w:p w14:paraId="631AC779" w14:textId="77777777" w:rsidR="00EE7985" w:rsidRPr="00EE7985" w:rsidRDefault="00EE7985" w:rsidP="00890E32">
            <w:pPr>
              <w:jc w:val="center"/>
            </w:pPr>
            <w:r w:rsidRPr="00EE7985">
              <w:t>22,765</w:t>
            </w:r>
          </w:p>
        </w:tc>
      </w:tr>
      <w:tr w:rsidR="00EE7985" w:rsidRPr="00EE7985" w14:paraId="27FDCFA6" w14:textId="77777777" w:rsidTr="00890E32">
        <w:trPr>
          <w:gridAfter w:val="1"/>
          <w:wAfter w:w="12" w:type="dxa"/>
        </w:trPr>
        <w:tc>
          <w:tcPr>
            <w:tcW w:w="1383" w:type="dxa"/>
            <w:vMerge/>
          </w:tcPr>
          <w:p w14:paraId="1E1B40B6" w14:textId="77777777" w:rsidR="00EE7985" w:rsidRPr="00EE7985" w:rsidRDefault="00EE7985" w:rsidP="00890E32">
            <w:pPr>
              <w:jc w:val="center"/>
              <w:rPr>
                <w:color w:val="000000"/>
              </w:rPr>
            </w:pPr>
          </w:p>
        </w:tc>
        <w:tc>
          <w:tcPr>
            <w:tcW w:w="1135" w:type="dxa"/>
            <w:vMerge/>
          </w:tcPr>
          <w:p w14:paraId="168E589E" w14:textId="77777777" w:rsidR="00EE7985" w:rsidRPr="00EE7985" w:rsidRDefault="00EE7985" w:rsidP="00890E32">
            <w:pPr>
              <w:ind w:firstLine="23"/>
              <w:jc w:val="center"/>
            </w:pPr>
          </w:p>
        </w:tc>
        <w:tc>
          <w:tcPr>
            <w:tcW w:w="2835" w:type="dxa"/>
            <w:gridSpan w:val="2"/>
          </w:tcPr>
          <w:p w14:paraId="6DEA5859" w14:textId="77777777" w:rsidR="00EE7985" w:rsidRPr="00EE7985" w:rsidRDefault="00EE7985" w:rsidP="00890E32">
            <w:pPr>
              <w:rPr>
                <w:color w:val="000000"/>
              </w:rPr>
            </w:pPr>
            <w:r w:rsidRPr="00EE7985">
              <w:rPr>
                <w:color w:val="000000"/>
              </w:rPr>
              <w:t>Kietosios dalelės (A)</w:t>
            </w:r>
          </w:p>
        </w:tc>
        <w:tc>
          <w:tcPr>
            <w:tcW w:w="709" w:type="dxa"/>
          </w:tcPr>
          <w:p w14:paraId="524C3BF4" w14:textId="77777777" w:rsidR="00EE7985" w:rsidRPr="00EE7985" w:rsidRDefault="00EE7985" w:rsidP="00890E32">
            <w:pPr>
              <w:jc w:val="center"/>
              <w:rPr>
                <w:color w:val="000000"/>
              </w:rPr>
            </w:pPr>
            <w:r w:rsidRPr="00EE7985">
              <w:rPr>
                <w:color w:val="000000"/>
              </w:rPr>
              <w:t>6493</w:t>
            </w:r>
          </w:p>
        </w:tc>
        <w:tc>
          <w:tcPr>
            <w:tcW w:w="848" w:type="dxa"/>
          </w:tcPr>
          <w:p w14:paraId="51A4CF97" w14:textId="77777777" w:rsidR="00EE7985" w:rsidRPr="00EE7985" w:rsidRDefault="00EE7985" w:rsidP="00890E32">
            <w:pPr>
              <w:jc w:val="center"/>
              <w:rPr>
                <w:color w:val="000000"/>
              </w:rPr>
            </w:pPr>
            <w:r w:rsidRPr="00EE7985">
              <w:rPr>
                <w:color w:val="000000"/>
              </w:rPr>
              <w:t>mg/Nm</w:t>
            </w:r>
            <w:r w:rsidRPr="00EE7985">
              <w:rPr>
                <w:color w:val="000000"/>
                <w:vertAlign w:val="superscript"/>
              </w:rPr>
              <w:t>3</w:t>
            </w:r>
          </w:p>
        </w:tc>
        <w:tc>
          <w:tcPr>
            <w:tcW w:w="1563" w:type="dxa"/>
            <w:gridSpan w:val="2"/>
            <w:vAlign w:val="center"/>
          </w:tcPr>
          <w:p w14:paraId="3ABCA66D" w14:textId="77777777" w:rsidR="00EE7985" w:rsidRPr="00EE7985" w:rsidRDefault="00EE7985" w:rsidP="00890E32">
            <w:pPr>
              <w:jc w:val="center"/>
              <w:rPr>
                <w:color w:val="000000"/>
              </w:rPr>
            </w:pPr>
            <w:r w:rsidRPr="00EE7985">
              <w:rPr>
                <w:color w:val="000000"/>
              </w:rPr>
              <w:t>5</w:t>
            </w:r>
            <w:r w:rsidRPr="00EE7985">
              <w:rPr>
                <w:color w:val="000000"/>
                <w:vertAlign w:val="superscript"/>
              </w:rPr>
              <w:t>3</w:t>
            </w:r>
          </w:p>
        </w:tc>
        <w:tc>
          <w:tcPr>
            <w:tcW w:w="1134" w:type="dxa"/>
            <w:vAlign w:val="center"/>
          </w:tcPr>
          <w:p w14:paraId="724983E1" w14:textId="77777777" w:rsidR="00EE7985" w:rsidRPr="00EE7985" w:rsidRDefault="00EE7985" w:rsidP="00890E32">
            <w:pPr>
              <w:jc w:val="center"/>
            </w:pPr>
            <w:r w:rsidRPr="00EE7985">
              <w:t>100</w:t>
            </w:r>
            <w:r w:rsidRPr="00EE7985">
              <w:rPr>
                <w:color w:val="000000"/>
                <w:vertAlign w:val="superscript"/>
              </w:rPr>
              <w:t>3</w:t>
            </w:r>
          </w:p>
        </w:tc>
        <w:tc>
          <w:tcPr>
            <w:tcW w:w="1559" w:type="dxa"/>
            <w:vAlign w:val="center"/>
          </w:tcPr>
          <w:p w14:paraId="0955383E" w14:textId="77777777" w:rsidR="00EE7985" w:rsidRPr="00EE7985" w:rsidRDefault="00EE7985" w:rsidP="00890E32">
            <w:pPr>
              <w:jc w:val="center"/>
            </w:pPr>
            <w:r w:rsidRPr="00EE7985">
              <w:t>52,5</w:t>
            </w:r>
          </w:p>
        </w:tc>
        <w:tc>
          <w:tcPr>
            <w:tcW w:w="991" w:type="dxa"/>
          </w:tcPr>
          <w:p w14:paraId="255B4C69" w14:textId="77777777" w:rsidR="00EE7985" w:rsidRPr="00EE7985" w:rsidRDefault="00EE7985" w:rsidP="00890E32">
            <w:pPr>
              <w:jc w:val="center"/>
              <w:rPr>
                <w:highlight w:val="yellow"/>
              </w:rPr>
            </w:pPr>
          </w:p>
        </w:tc>
        <w:tc>
          <w:tcPr>
            <w:tcW w:w="991" w:type="dxa"/>
            <w:vAlign w:val="center"/>
          </w:tcPr>
          <w:p w14:paraId="3A8F203A" w14:textId="77777777" w:rsidR="00EE7985" w:rsidRPr="00EE7985" w:rsidRDefault="00EE7985" w:rsidP="00890E32">
            <w:pPr>
              <w:jc w:val="center"/>
            </w:pPr>
            <w:r w:rsidRPr="00EE7985">
              <w:t>-</w:t>
            </w:r>
          </w:p>
        </w:tc>
        <w:tc>
          <w:tcPr>
            <w:tcW w:w="1559" w:type="dxa"/>
            <w:vAlign w:val="center"/>
          </w:tcPr>
          <w:p w14:paraId="1FD420DF" w14:textId="77777777" w:rsidR="00EE7985" w:rsidRPr="00EE7985" w:rsidRDefault="00EE7985" w:rsidP="00890E32">
            <w:pPr>
              <w:jc w:val="center"/>
            </w:pPr>
            <w:r w:rsidRPr="00EE7985">
              <w:t>4,938</w:t>
            </w:r>
          </w:p>
        </w:tc>
      </w:tr>
      <w:tr w:rsidR="00EE7985" w:rsidRPr="00EE7985" w14:paraId="2FFEFFD0" w14:textId="77777777" w:rsidTr="00890E32">
        <w:trPr>
          <w:gridAfter w:val="1"/>
          <w:wAfter w:w="12" w:type="dxa"/>
        </w:trPr>
        <w:tc>
          <w:tcPr>
            <w:tcW w:w="1383" w:type="dxa"/>
            <w:vMerge/>
          </w:tcPr>
          <w:p w14:paraId="4F13D577" w14:textId="77777777" w:rsidR="00EE7985" w:rsidRPr="00EE7985" w:rsidRDefault="00EE7985" w:rsidP="00890E32">
            <w:pPr>
              <w:jc w:val="center"/>
              <w:rPr>
                <w:color w:val="000000"/>
              </w:rPr>
            </w:pPr>
          </w:p>
        </w:tc>
        <w:tc>
          <w:tcPr>
            <w:tcW w:w="1135" w:type="dxa"/>
            <w:vMerge/>
          </w:tcPr>
          <w:p w14:paraId="46F11EFB" w14:textId="77777777" w:rsidR="00EE7985" w:rsidRPr="00EE7985" w:rsidRDefault="00EE7985" w:rsidP="00890E32">
            <w:pPr>
              <w:ind w:firstLine="23"/>
              <w:jc w:val="center"/>
            </w:pPr>
          </w:p>
        </w:tc>
        <w:tc>
          <w:tcPr>
            <w:tcW w:w="2835" w:type="dxa"/>
            <w:gridSpan w:val="2"/>
          </w:tcPr>
          <w:p w14:paraId="2B3E5A7A" w14:textId="77777777" w:rsidR="00EE7985" w:rsidRPr="00EE7985" w:rsidRDefault="00EE7985" w:rsidP="00890E32">
            <w:pPr>
              <w:rPr>
                <w:color w:val="000000"/>
              </w:rPr>
            </w:pPr>
            <w:r w:rsidRPr="00EE7985">
              <w:rPr>
                <w:color w:val="000000"/>
              </w:rPr>
              <w:t>V</w:t>
            </w:r>
            <w:r w:rsidRPr="00EE7985">
              <w:rPr>
                <w:color w:val="000000"/>
                <w:vertAlign w:val="subscript"/>
              </w:rPr>
              <w:t>2</w:t>
            </w:r>
            <w:r w:rsidRPr="00EE7985">
              <w:rPr>
                <w:color w:val="000000"/>
              </w:rPr>
              <w:t>O</w:t>
            </w:r>
            <w:r w:rsidRPr="00EE7985">
              <w:rPr>
                <w:color w:val="000000"/>
                <w:vertAlign w:val="subscript"/>
              </w:rPr>
              <w:t>5</w:t>
            </w:r>
            <w:r w:rsidRPr="00EE7985">
              <w:rPr>
                <w:color w:val="000000"/>
              </w:rPr>
              <w:t xml:space="preserve"> – Vanadžio pentoksidas (A)</w:t>
            </w:r>
          </w:p>
        </w:tc>
        <w:tc>
          <w:tcPr>
            <w:tcW w:w="709" w:type="dxa"/>
          </w:tcPr>
          <w:p w14:paraId="1221C540" w14:textId="77777777" w:rsidR="00EE7985" w:rsidRPr="00EE7985" w:rsidRDefault="00EE7985" w:rsidP="00890E32">
            <w:pPr>
              <w:jc w:val="center"/>
              <w:rPr>
                <w:color w:val="000000"/>
              </w:rPr>
            </w:pPr>
            <w:r w:rsidRPr="00EE7985">
              <w:rPr>
                <w:color w:val="000000"/>
              </w:rPr>
              <w:t>2023</w:t>
            </w:r>
          </w:p>
        </w:tc>
        <w:tc>
          <w:tcPr>
            <w:tcW w:w="848" w:type="dxa"/>
          </w:tcPr>
          <w:p w14:paraId="3498F44E" w14:textId="77777777" w:rsidR="00EE7985" w:rsidRPr="00EE7985" w:rsidRDefault="00EE7985" w:rsidP="00890E32">
            <w:pPr>
              <w:jc w:val="center"/>
              <w:rPr>
                <w:color w:val="000000"/>
              </w:rPr>
            </w:pPr>
            <w:r w:rsidRPr="00EE7985">
              <w:rPr>
                <w:color w:val="000000"/>
              </w:rPr>
              <w:t>mg/Nm</w:t>
            </w:r>
            <w:r w:rsidRPr="00EE7985">
              <w:rPr>
                <w:color w:val="000000"/>
                <w:vertAlign w:val="superscript"/>
              </w:rPr>
              <w:t>3</w:t>
            </w:r>
          </w:p>
        </w:tc>
        <w:tc>
          <w:tcPr>
            <w:tcW w:w="1563" w:type="dxa"/>
            <w:gridSpan w:val="2"/>
            <w:vAlign w:val="center"/>
          </w:tcPr>
          <w:p w14:paraId="6AE115D2" w14:textId="77777777" w:rsidR="00EE7985" w:rsidRPr="00EE7985" w:rsidRDefault="00EE7985" w:rsidP="00890E32">
            <w:pPr>
              <w:jc w:val="center"/>
              <w:rPr>
                <w:color w:val="000000"/>
              </w:rPr>
            </w:pPr>
            <w:r w:rsidRPr="00EE7985">
              <w:rPr>
                <w:color w:val="000000"/>
              </w:rPr>
              <w:t>-</w:t>
            </w:r>
          </w:p>
        </w:tc>
        <w:tc>
          <w:tcPr>
            <w:tcW w:w="1134" w:type="dxa"/>
            <w:vAlign w:val="center"/>
          </w:tcPr>
          <w:p w14:paraId="580F100D" w14:textId="77777777" w:rsidR="00EE7985" w:rsidRPr="00EE7985" w:rsidRDefault="00EE7985" w:rsidP="00890E32">
            <w:pPr>
              <w:jc w:val="center"/>
            </w:pPr>
            <w:r w:rsidRPr="00EE7985">
              <w:t>-</w:t>
            </w:r>
          </w:p>
        </w:tc>
        <w:tc>
          <w:tcPr>
            <w:tcW w:w="1559" w:type="dxa"/>
            <w:vAlign w:val="center"/>
          </w:tcPr>
          <w:p w14:paraId="54E798D0" w14:textId="77777777" w:rsidR="00EE7985" w:rsidRPr="00EE7985" w:rsidRDefault="00EE7985" w:rsidP="00890E32">
            <w:pPr>
              <w:jc w:val="center"/>
            </w:pPr>
            <w:r w:rsidRPr="00EE7985">
              <w:t>-</w:t>
            </w:r>
          </w:p>
        </w:tc>
        <w:tc>
          <w:tcPr>
            <w:tcW w:w="991" w:type="dxa"/>
          </w:tcPr>
          <w:p w14:paraId="53DE5873" w14:textId="77777777" w:rsidR="00EE7985" w:rsidRPr="00EE7985" w:rsidRDefault="00EE7985" w:rsidP="00890E32">
            <w:pPr>
              <w:jc w:val="center"/>
              <w:rPr>
                <w:highlight w:val="yellow"/>
              </w:rPr>
            </w:pPr>
          </w:p>
        </w:tc>
        <w:tc>
          <w:tcPr>
            <w:tcW w:w="991" w:type="dxa"/>
            <w:vAlign w:val="center"/>
          </w:tcPr>
          <w:p w14:paraId="13F41B68" w14:textId="77777777" w:rsidR="00EE7985" w:rsidRPr="00EE7985" w:rsidRDefault="00EE7985" w:rsidP="00890E32">
            <w:pPr>
              <w:jc w:val="center"/>
            </w:pPr>
            <w:r w:rsidRPr="00EE7985">
              <w:t>-</w:t>
            </w:r>
          </w:p>
        </w:tc>
        <w:tc>
          <w:tcPr>
            <w:tcW w:w="1559" w:type="dxa"/>
            <w:vAlign w:val="center"/>
          </w:tcPr>
          <w:p w14:paraId="16CC2047" w14:textId="77777777" w:rsidR="00EE7985" w:rsidRPr="00EE7985" w:rsidRDefault="00EE7985" w:rsidP="00890E32">
            <w:pPr>
              <w:jc w:val="center"/>
              <w:rPr>
                <w:lang w:val="en-US"/>
              </w:rPr>
            </w:pPr>
            <w:r w:rsidRPr="00EE7985">
              <w:rPr>
                <w:lang w:val="en-US"/>
              </w:rPr>
              <w:t>0,070</w:t>
            </w:r>
          </w:p>
        </w:tc>
      </w:tr>
      <w:tr w:rsidR="00EE7985" w:rsidRPr="00EE7985" w14:paraId="74DE66E9" w14:textId="77777777" w:rsidTr="00890E32">
        <w:trPr>
          <w:gridAfter w:val="1"/>
          <w:wAfter w:w="12" w:type="dxa"/>
        </w:trPr>
        <w:tc>
          <w:tcPr>
            <w:tcW w:w="1383" w:type="dxa"/>
            <w:vMerge w:val="restart"/>
          </w:tcPr>
          <w:p w14:paraId="64A894FE" w14:textId="77777777" w:rsidR="00EE7985" w:rsidRPr="00EE7985" w:rsidRDefault="00EE7985" w:rsidP="00890E32">
            <w:pPr>
              <w:jc w:val="center"/>
            </w:pPr>
            <w:r w:rsidRPr="00EE7985">
              <w:rPr>
                <w:color w:val="000000"/>
              </w:rPr>
              <w:t xml:space="preserve">Katilinė, </w:t>
            </w:r>
            <w:r w:rsidRPr="00EE7985">
              <w:t>Energijos gamyba</w:t>
            </w:r>
          </w:p>
        </w:tc>
        <w:tc>
          <w:tcPr>
            <w:tcW w:w="1135" w:type="dxa"/>
            <w:vMerge w:val="restart"/>
          </w:tcPr>
          <w:p w14:paraId="3268CA96" w14:textId="77777777" w:rsidR="00EE7985" w:rsidRPr="00EE7985" w:rsidRDefault="00EE7985" w:rsidP="00890E32">
            <w:pPr>
              <w:ind w:firstLine="23"/>
              <w:jc w:val="center"/>
            </w:pPr>
            <w:r w:rsidRPr="00EE7985">
              <w:t>002</w:t>
            </w:r>
          </w:p>
          <w:p w14:paraId="7930AF0F" w14:textId="77777777" w:rsidR="00EE7985" w:rsidRPr="00EE7985" w:rsidRDefault="00EE7985" w:rsidP="00890E32">
            <w:pPr>
              <w:ind w:firstLine="23"/>
              <w:jc w:val="center"/>
            </w:pPr>
            <w:r w:rsidRPr="00EE7985">
              <w:t>6,6 MW</w:t>
            </w:r>
          </w:p>
        </w:tc>
        <w:tc>
          <w:tcPr>
            <w:tcW w:w="2835" w:type="dxa"/>
            <w:gridSpan w:val="2"/>
          </w:tcPr>
          <w:p w14:paraId="5BB8D918" w14:textId="77777777" w:rsidR="00EE7985" w:rsidRPr="00EE7985" w:rsidRDefault="00EE7985" w:rsidP="00890E32">
            <w:pPr>
              <w:rPr>
                <w:color w:val="000000"/>
              </w:rPr>
            </w:pPr>
            <w:r w:rsidRPr="00EE7985">
              <w:rPr>
                <w:color w:val="000000"/>
              </w:rPr>
              <w:t>CO – Anglies monoksidas (A)</w:t>
            </w:r>
          </w:p>
        </w:tc>
        <w:tc>
          <w:tcPr>
            <w:tcW w:w="709" w:type="dxa"/>
          </w:tcPr>
          <w:p w14:paraId="5D6D574B" w14:textId="77777777" w:rsidR="00EE7985" w:rsidRPr="00EE7985" w:rsidRDefault="00EE7985" w:rsidP="00890E32">
            <w:pPr>
              <w:jc w:val="center"/>
              <w:rPr>
                <w:color w:val="000000"/>
              </w:rPr>
            </w:pPr>
            <w:r w:rsidRPr="00EE7985">
              <w:rPr>
                <w:color w:val="000000"/>
              </w:rPr>
              <w:t>177</w:t>
            </w:r>
          </w:p>
        </w:tc>
        <w:tc>
          <w:tcPr>
            <w:tcW w:w="848" w:type="dxa"/>
          </w:tcPr>
          <w:p w14:paraId="46BAAF76" w14:textId="77777777" w:rsidR="00EE7985" w:rsidRPr="00EE7985" w:rsidRDefault="00EE7985" w:rsidP="00890E32">
            <w:pPr>
              <w:jc w:val="center"/>
              <w:rPr>
                <w:color w:val="000000"/>
              </w:rPr>
            </w:pPr>
            <w:r w:rsidRPr="00EE7985">
              <w:rPr>
                <w:color w:val="000000"/>
              </w:rPr>
              <w:t>mg/Nm</w:t>
            </w:r>
            <w:r w:rsidRPr="00EE7985">
              <w:rPr>
                <w:color w:val="000000"/>
                <w:vertAlign w:val="superscript"/>
              </w:rPr>
              <w:t>3</w:t>
            </w:r>
          </w:p>
        </w:tc>
        <w:tc>
          <w:tcPr>
            <w:tcW w:w="1563" w:type="dxa"/>
            <w:gridSpan w:val="2"/>
            <w:vAlign w:val="center"/>
          </w:tcPr>
          <w:p w14:paraId="02EA2C32" w14:textId="77777777" w:rsidR="00EE7985" w:rsidRPr="00EE7985" w:rsidRDefault="00EE7985" w:rsidP="00890E32">
            <w:pPr>
              <w:jc w:val="center"/>
              <w:rPr>
                <w:color w:val="000000"/>
              </w:rPr>
            </w:pPr>
            <w:r w:rsidRPr="00EE7985">
              <w:rPr>
                <w:color w:val="000000"/>
              </w:rPr>
              <w:t>400</w:t>
            </w:r>
          </w:p>
        </w:tc>
        <w:tc>
          <w:tcPr>
            <w:tcW w:w="1134" w:type="dxa"/>
            <w:vAlign w:val="center"/>
          </w:tcPr>
          <w:p w14:paraId="6CAE23F9" w14:textId="77777777" w:rsidR="00EE7985" w:rsidRPr="00EE7985" w:rsidRDefault="00EE7985" w:rsidP="00890E32">
            <w:pPr>
              <w:jc w:val="center"/>
              <w:rPr>
                <w:color w:val="000000"/>
              </w:rPr>
            </w:pPr>
            <w:r w:rsidRPr="00EE7985">
              <w:t>500</w:t>
            </w:r>
          </w:p>
        </w:tc>
        <w:tc>
          <w:tcPr>
            <w:tcW w:w="1559" w:type="dxa"/>
            <w:vAlign w:val="center"/>
          </w:tcPr>
          <w:p w14:paraId="6FA6EEEF" w14:textId="77777777" w:rsidR="00EE7985" w:rsidRPr="00EE7985" w:rsidRDefault="00EE7985" w:rsidP="00890E32">
            <w:pPr>
              <w:jc w:val="center"/>
              <w:rPr>
                <w:color w:val="000000"/>
              </w:rPr>
            </w:pPr>
            <w:r w:rsidRPr="00EE7985">
              <w:rPr>
                <w:color w:val="000000"/>
              </w:rPr>
              <w:t>500</w:t>
            </w:r>
          </w:p>
        </w:tc>
        <w:tc>
          <w:tcPr>
            <w:tcW w:w="991" w:type="dxa"/>
          </w:tcPr>
          <w:p w14:paraId="722931BF" w14:textId="77777777" w:rsidR="00EE7985" w:rsidRPr="00EE7985" w:rsidRDefault="00EE7985" w:rsidP="00890E32">
            <w:pPr>
              <w:jc w:val="center"/>
              <w:rPr>
                <w:color w:val="000000"/>
              </w:rPr>
            </w:pPr>
          </w:p>
        </w:tc>
        <w:tc>
          <w:tcPr>
            <w:tcW w:w="991" w:type="dxa"/>
            <w:vAlign w:val="center"/>
          </w:tcPr>
          <w:p w14:paraId="31664E05" w14:textId="77777777" w:rsidR="00EE7985" w:rsidRPr="00EE7985" w:rsidRDefault="00EE7985" w:rsidP="00890E32">
            <w:pPr>
              <w:jc w:val="center"/>
              <w:rPr>
                <w:color w:val="000000"/>
              </w:rPr>
            </w:pPr>
            <w:r w:rsidRPr="00EE7985">
              <w:rPr>
                <w:color w:val="000000"/>
              </w:rPr>
              <w:t>-</w:t>
            </w:r>
          </w:p>
        </w:tc>
        <w:tc>
          <w:tcPr>
            <w:tcW w:w="1559" w:type="dxa"/>
            <w:vAlign w:val="center"/>
          </w:tcPr>
          <w:p w14:paraId="3CCBE35E" w14:textId="77777777" w:rsidR="00EE7985" w:rsidRPr="00EE7985" w:rsidRDefault="00EE7985" w:rsidP="00890E32">
            <w:pPr>
              <w:jc w:val="center"/>
            </w:pPr>
            <w:r w:rsidRPr="00EE7985">
              <w:t>8,291</w:t>
            </w:r>
          </w:p>
        </w:tc>
      </w:tr>
      <w:tr w:rsidR="00EE7985" w:rsidRPr="00EE7985" w14:paraId="32EFEC10" w14:textId="77777777" w:rsidTr="00890E32">
        <w:trPr>
          <w:gridAfter w:val="1"/>
          <w:wAfter w:w="12" w:type="dxa"/>
        </w:trPr>
        <w:tc>
          <w:tcPr>
            <w:tcW w:w="1383" w:type="dxa"/>
            <w:vMerge/>
          </w:tcPr>
          <w:p w14:paraId="131EE9B7" w14:textId="77777777" w:rsidR="00EE7985" w:rsidRPr="00EE7985" w:rsidRDefault="00EE7985" w:rsidP="00890E32">
            <w:pPr>
              <w:jc w:val="center"/>
              <w:rPr>
                <w:color w:val="000000"/>
              </w:rPr>
            </w:pPr>
          </w:p>
        </w:tc>
        <w:tc>
          <w:tcPr>
            <w:tcW w:w="1135" w:type="dxa"/>
            <w:vMerge/>
          </w:tcPr>
          <w:p w14:paraId="23F8C8B4" w14:textId="77777777" w:rsidR="00EE7985" w:rsidRPr="00EE7985" w:rsidRDefault="00EE7985" w:rsidP="00890E32">
            <w:pPr>
              <w:ind w:firstLine="23"/>
              <w:jc w:val="center"/>
            </w:pPr>
          </w:p>
        </w:tc>
        <w:tc>
          <w:tcPr>
            <w:tcW w:w="2835" w:type="dxa"/>
            <w:gridSpan w:val="2"/>
          </w:tcPr>
          <w:p w14:paraId="1A387636" w14:textId="77777777" w:rsidR="00EE7985" w:rsidRPr="00EE7985" w:rsidRDefault="00EE7985" w:rsidP="00890E32">
            <w:pPr>
              <w:rPr>
                <w:color w:val="000000"/>
              </w:rPr>
            </w:pPr>
            <w:proofErr w:type="spellStart"/>
            <w:r w:rsidRPr="00EE7985">
              <w:rPr>
                <w:color w:val="000000"/>
              </w:rPr>
              <w:t>NOx</w:t>
            </w:r>
            <w:proofErr w:type="spellEnd"/>
            <w:r w:rsidRPr="00EE7985">
              <w:rPr>
                <w:color w:val="000000"/>
              </w:rPr>
              <w:t xml:space="preserve"> – Azoto oksidai (A)</w:t>
            </w:r>
          </w:p>
        </w:tc>
        <w:tc>
          <w:tcPr>
            <w:tcW w:w="709" w:type="dxa"/>
          </w:tcPr>
          <w:p w14:paraId="031BC0C6" w14:textId="77777777" w:rsidR="00EE7985" w:rsidRPr="00EE7985" w:rsidRDefault="00EE7985" w:rsidP="00890E32">
            <w:pPr>
              <w:jc w:val="center"/>
              <w:rPr>
                <w:color w:val="000000"/>
              </w:rPr>
            </w:pPr>
            <w:r w:rsidRPr="00EE7985">
              <w:rPr>
                <w:color w:val="000000"/>
              </w:rPr>
              <w:t>250</w:t>
            </w:r>
          </w:p>
        </w:tc>
        <w:tc>
          <w:tcPr>
            <w:tcW w:w="848" w:type="dxa"/>
          </w:tcPr>
          <w:p w14:paraId="5ABF2686" w14:textId="77777777" w:rsidR="00EE7985" w:rsidRPr="00EE7985" w:rsidRDefault="00EE7985" w:rsidP="00890E32">
            <w:pPr>
              <w:jc w:val="center"/>
              <w:rPr>
                <w:color w:val="000000"/>
              </w:rPr>
            </w:pPr>
            <w:r w:rsidRPr="00EE7985">
              <w:rPr>
                <w:color w:val="000000"/>
              </w:rPr>
              <w:t>mg/Nm</w:t>
            </w:r>
            <w:r w:rsidRPr="00EE7985">
              <w:rPr>
                <w:color w:val="000000"/>
                <w:vertAlign w:val="superscript"/>
              </w:rPr>
              <w:t>3</w:t>
            </w:r>
          </w:p>
        </w:tc>
        <w:tc>
          <w:tcPr>
            <w:tcW w:w="1563" w:type="dxa"/>
            <w:gridSpan w:val="2"/>
            <w:vAlign w:val="center"/>
          </w:tcPr>
          <w:p w14:paraId="7235BE2B" w14:textId="77777777" w:rsidR="00EE7985" w:rsidRPr="00EE7985" w:rsidRDefault="00EE7985" w:rsidP="00890E32">
            <w:pPr>
              <w:jc w:val="center"/>
              <w:rPr>
                <w:color w:val="000000"/>
              </w:rPr>
            </w:pPr>
            <w:r w:rsidRPr="00EE7985">
              <w:rPr>
                <w:color w:val="000000"/>
              </w:rPr>
              <w:t>350</w:t>
            </w:r>
          </w:p>
        </w:tc>
        <w:tc>
          <w:tcPr>
            <w:tcW w:w="1134" w:type="dxa"/>
            <w:vAlign w:val="center"/>
          </w:tcPr>
          <w:p w14:paraId="12CD6026" w14:textId="77777777" w:rsidR="00EE7985" w:rsidRPr="00EE7985" w:rsidRDefault="00EE7985" w:rsidP="00890E32">
            <w:pPr>
              <w:jc w:val="center"/>
              <w:rPr>
                <w:color w:val="000000"/>
              </w:rPr>
            </w:pPr>
            <w:r w:rsidRPr="00EE7985">
              <w:t>650</w:t>
            </w:r>
          </w:p>
        </w:tc>
        <w:tc>
          <w:tcPr>
            <w:tcW w:w="1559" w:type="dxa"/>
            <w:vAlign w:val="center"/>
          </w:tcPr>
          <w:p w14:paraId="6BEE5444" w14:textId="77777777" w:rsidR="00EE7985" w:rsidRPr="00EE7985" w:rsidRDefault="00EE7985" w:rsidP="00890E32">
            <w:pPr>
              <w:jc w:val="center"/>
              <w:rPr>
                <w:color w:val="000000"/>
              </w:rPr>
            </w:pPr>
            <w:r w:rsidRPr="00EE7985">
              <w:rPr>
                <w:color w:val="000000"/>
              </w:rPr>
              <w:t>500</w:t>
            </w:r>
          </w:p>
        </w:tc>
        <w:tc>
          <w:tcPr>
            <w:tcW w:w="991" w:type="dxa"/>
          </w:tcPr>
          <w:p w14:paraId="312392F7" w14:textId="77777777" w:rsidR="00EE7985" w:rsidRPr="00EE7985" w:rsidRDefault="00EE7985" w:rsidP="00890E32">
            <w:pPr>
              <w:jc w:val="center"/>
              <w:rPr>
                <w:color w:val="000000"/>
              </w:rPr>
            </w:pPr>
          </w:p>
        </w:tc>
        <w:tc>
          <w:tcPr>
            <w:tcW w:w="991" w:type="dxa"/>
            <w:vAlign w:val="center"/>
          </w:tcPr>
          <w:p w14:paraId="3CC9D4B0" w14:textId="77777777" w:rsidR="00EE7985" w:rsidRPr="00EE7985" w:rsidRDefault="00EE7985" w:rsidP="00890E32">
            <w:pPr>
              <w:jc w:val="center"/>
              <w:rPr>
                <w:color w:val="000000"/>
              </w:rPr>
            </w:pPr>
            <w:r w:rsidRPr="00EE7985">
              <w:rPr>
                <w:color w:val="000000"/>
              </w:rPr>
              <w:t>-</w:t>
            </w:r>
          </w:p>
        </w:tc>
        <w:tc>
          <w:tcPr>
            <w:tcW w:w="1559" w:type="dxa"/>
            <w:vAlign w:val="center"/>
          </w:tcPr>
          <w:p w14:paraId="25F13E4E" w14:textId="77777777" w:rsidR="00EE7985" w:rsidRPr="00EE7985" w:rsidRDefault="00EE7985" w:rsidP="00890E32">
            <w:pPr>
              <w:jc w:val="center"/>
            </w:pPr>
            <w:r w:rsidRPr="00EE7985">
              <w:t>3,462</w:t>
            </w:r>
          </w:p>
        </w:tc>
      </w:tr>
      <w:tr w:rsidR="00EE7985" w:rsidRPr="00EE7985" w14:paraId="7BC87757" w14:textId="77777777" w:rsidTr="00890E32">
        <w:trPr>
          <w:gridAfter w:val="1"/>
          <w:wAfter w:w="12" w:type="dxa"/>
        </w:trPr>
        <w:tc>
          <w:tcPr>
            <w:tcW w:w="1383" w:type="dxa"/>
            <w:vMerge/>
          </w:tcPr>
          <w:p w14:paraId="393FDE5B" w14:textId="77777777" w:rsidR="00EE7985" w:rsidRPr="00EE7985" w:rsidRDefault="00EE7985" w:rsidP="00890E32">
            <w:pPr>
              <w:jc w:val="center"/>
              <w:rPr>
                <w:color w:val="000000"/>
              </w:rPr>
            </w:pPr>
          </w:p>
        </w:tc>
        <w:tc>
          <w:tcPr>
            <w:tcW w:w="1135" w:type="dxa"/>
            <w:vMerge/>
          </w:tcPr>
          <w:p w14:paraId="624219E8" w14:textId="77777777" w:rsidR="00EE7985" w:rsidRPr="00EE7985" w:rsidRDefault="00EE7985" w:rsidP="00890E32">
            <w:pPr>
              <w:ind w:firstLine="23"/>
              <w:jc w:val="center"/>
            </w:pPr>
          </w:p>
        </w:tc>
        <w:tc>
          <w:tcPr>
            <w:tcW w:w="2835" w:type="dxa"/>
            <w:gridSpan w:val="2"/>
          </w:tcPr>
          <w:p w14:paraId="1CE8B2C0" w14:textId="77777777" w:rsidR="00EE7985" w:rsidRPr="00EE7985" w:rsidRDefault="00EE7985" w:rsidP="00890E32">
            <w:pPr>
              <w:rPr>
                <w:color w:val="000000"/>
              </w:rPr>
            </w:pPr>
            <w:r w:rsidRPr="00EE7985">
              <w:rPr>
                <w:color w:val="000000"/>
              </w:rPr>
              <w:t>SO</w:t>
            </w:r>
            <w:r w:rsidRPr="00EE7985">
              <w:rPr>
                <w:color w:val="000000"/>
                <w:vertAlign w:val="subscript"/>
              </w:rPr>
              <w:t>2</w:t>
            </w:r>
            <w:r w:rsidRPr="00EE7985">
              <w:rPr>
                <w:color w:val="000000"/>
              </w:rPr>
              <w:t xml:space="preserve"> – Sieros dioksidas (A)</w:t>
            </w:r>
          </w:p>
        </w:tc>
        <w:tc>
          <w:tcPr>
            <w:tcW w:w="709" w:type="dxa"/>
          </w:tcPr>
          <w:p w14:paraId="261E1E95" w14:textId="77777777" w:rsidR="00EE7985" w:rsidRPr="00EE7985" w:rsidRDefault="00EE7985" w:rsidP="00890E32">
            <w:pPr>
              <w:jc w:val="center"/>
              <w:rPr>
                <w:color w:val="000000"/>
              </w:rPr>
            </w:pPr>
            <w:r w:rsidRPr="00EE7985">
              <w:rPr>
                <w:color w:val="000000"/>
              </w:rPr>
              <w:t>1753</w:t>
            </w:r>
          </w:p>
        </w:tc>
        <w:tc>
          <w:tcPr>
            <w:tcW w:w="848" w:type="dxa"/>
          </w:tcPr>
          <w:p w14:paraId="6C8801C2" w14:textId="77777777" w:rsidR="00EE7985" w:rsidRPr="00EE7985" w:rsidRDefault="00EE7985" w:rsidP="00890E32">
            <w:pPr>
              <w:jc w:val="center"/>
              <w:rPr>
                <w:color w:val="000000"/>
              </w:rPr>
            </w:pPr>
            <w:r w:rsidRPr="00EE7985">
              <w:rPr>
                <w:color w:val="000000"/>
              </w:rPr>
              <w:t>mg/Nm</w:t>
            </w:r>
            <w:r w:rsidRPr="00EE7985">
              <w:rPr>
                <w:color w:val="000000"/>
                <w:vertAlign w:val="superscript"/>
              </w:rPr>
              <w:t>3</w:t>
            </w:r>
          </w:p>
        </w:tc>
        <w:tc>
          <w:tcPr>
            <w:tcW w:w="1563" w:type="dxa"/>
            <w:gridSpan w:val="2"/>
            <w:vAlign w:val="center"/>
          </w:tcPr>
          <w:p w14:paraId="38B86231" w14:textId="77777777" w:rsidR="00EE7985" w:rsidRPr="00EE7985" w:rsidRDefault="00EE7985" w:rsidP="00890E32">
            <w:pPr>
              <w:jc w:val="center"/>
              <w:rPr>
                <w:color w:val="000000"/>
              </w:rPr>
            </w:pPr>
            <w:r w:rsidRPr="00EE7985">
              <w:rPr>
                <w:color w:val="000000"/>
              </w:rPr>
              <w:t>-</w:t>
            </w:r>
          </w:p>
        </w:tc>
        <w:tc>
          <w:tcPr>
            <w:tcW w:w="1134" w:type="dxa"/>
            <w:vAlign w:val="center"/>
          </w:tcPr>
          <w:p w14:paraId="149BCF3D" w14:textId="77777777" w:rsidR="00EE7985" w:rsidRPr="00EE7985" w:rsidRDefault="00EE7985" w:rsidP="00890E32">
            <w:pPr>
              <w:jc w:val="center"/>
              <w:rPr>
                <w:color w:val="000000"/>
              </w:rPr>
            </w:pPr>
            <w:r w:rsidRPr="00EE7985">
              <w:t>1700</w:t>
            </w:r>
          </w:p>
        </w:tc>
        <w:tc>
          <w:tcPr>
            <w:tcW w:w="1559" w:type="dxa"/>
            <w:vAlign w:val="center"/>
          </w:tcPr>
          <w:p w14:paraId="386A1E0B" w14:textId="77777777" w:rsidR="00EE7985" w:rsidRPr="00EE7985" w:rsidRDefault="00EE7985" w:rsidP="00890E32">
            <w:pPr>
              <w:jc w:val="center"/>
              <w:rPr>
                <w:color w:val="000000"/>
              </w:rPr>
            </w:pPr>
            <w:r w:rsidRPr="00EE7985">
              <w:rPr>
                <w:color w:val="000000"/>
              </w:rPr>
              <w:t>1700</w:t>
            </w:r>
          </w:p>
        </w:tc>
        <w:tc>
          <w:tcPr>
            <w:tcW w:w="991" w:type="dxa"/>
          </w:tcPr>
          <w:p w14:paraId="5A0F5F64" w14:textId="77777777" w:rsidR="00EE7985" w:rsidRPr="00EE7985" w:rsidRDefault="00EE7985" w:rsidP="00890E32">
            <w:pPr>
              <w:jc w:val="center"/>
              <w:rPr>
                <w:color w:val="000000"/>
              </w:rPr>
            </w:pPr>
          </w:p>
        </w:tc>
        <w:tc>
          <w:tcPr>
            <w:tcW w:w="991" w:type="dxa"/>
            <w:vAlign w:val="center"/>
          </w:tcPr>
          <w:p w14:paraId="1ACB5F8A" w14:textId="77777777" w:rsidR="00EE7985" w:rsidRPr="00EE7985" w:rsidRDefault="00EE7985" w:rsidP="00890E32">
            <w:pPr>
              <w:jc w:val="center"/>
              <w:rPr>
                <w:color w:val="000000"/>
              </w:rPr>
            </w:pPr>
            <w:r w:rsidRPr="00EE7985">
              <w:rPr>
                <w:color w:val="000000"/>
              </w:rPr>
              <w:t>-</w:t>
            </w:r>
          </w:p>
        </w:tc>
        <w:tc>
          <w:tcPr>
            <w:tcW w:w="1559" w:type="dxa"/>
            <w:vAlign w:val="center"/>
          </w:tcPr>
          <w:p w14:paraId="071CED4E" w14:textId="77777777" w:rsidR="00EE7985" w:rsidRPr="00EE7985" w:rsidRDefault="00EE7985" w:rsidP="00890E32">
            <w:pPr>
              <w:jc w:val="center"/>
            </w:pPr>
            <w:r w:rsidRPr="00EE7985">
              <w:t>4,909</w:t>
            </w:r>
          </w:p>
        </w:tc>
      </w:tr>
      <w:tr w:rsidR="00EE7985" w:rsidRPr="00EE7985" w14:paraId="32207CB3" w14:textId="77777777" w:rsidTr="00890E32">
        <w:trPr>
          <w:gridAfter w:val="1"/>
          <w:wAfter w:w="12" w:type="dxa"/>
        </w:trPr>
        <w:tc>
          <w:tcPr>
            <w:tcW w:w="1383" w:type="dxa"/>
            <w:vMerge/>
          </w:tcPr>
          <w:p w14:paraId="549732AD" w14:textId="77777777" w:rsidR="00EE7985" w:rsidRPr="00EE7985" w:rsidRDefault="00EE7985" w:rsidP="00890E32">
            <w:pPr>
              <w:jc w:val="center"/>
              <w:rPr>
                <w:color w:val="000000"/>
              </w:rPr>
            </w:pPr>
          </w:p>
        </w:tc>
        <w:tc>
          <w:tcPr>
            <w:tcW w:w="1135" w:type="dxa"/>
            <w:vMerge/>
          </w:tcPr>
          <w:p w14:paraId="477FEA3E" w14:textId="77777777" w:rsidR="00EE7985" w:rsidRPr="00EE7985" w:rsidRDefault="00EE7985" w:rsidP="00890E32">
            <w:pPr>
              <w:ind w:firstLine="23"/>
              <w:jc w:val="center"/>
            </w:pPr>
          </w:p>
        </w:tc>
        <w:tc>
          <w:tcPr>
            <w:tcW w:w="2835" w:type="dxa"/>
            <w:gridSpan w:val="2"/>
          </w:tcPr>
          <w:p w14:paraId="114A2CBC" w14:textId="77777777" w:rsidR="00EE7985" w:rsidRPr="00EE7985" w:rsidRDefault="00EE7985" w:rsidP="00890E32">
            <w:pPr>
              <w:rPr>
                <w:color w:val="000000"/>
              </w:rPr>
            </w:pPr>
            <w:r w:rsidRPr="00EE7985">
              <w:rPr>
                <w:color w:val="000000"/>
              </w:rPr>
              <w:t>Kietosios dalelės (A)</w:t>
            </w:r>
          </w:p>
        </w:tc>
        <w:tc>
          <w:tcPr>
            <w:tcW w:w="709" w:type="dxa"/>
          </w:tcPr>
          <w:p w14:paraId="65A2E476" w14:textId="77777777" w:rsidR="00EE7985" w:rsidRPr="00EE7985" w:rsidRDefault="00EE7985" w:rsidP="00890E32">
            <w:pPr>
              <w:jc w:val="center"/>
              <w:rPr>
                <w:color w:val="000000"/>
              </w:rPr>
            </w:pPr>
            <w:r w:rsidRPr="00EE7985">
              <w:rPr>
                <w:color w:val="000000"/>
              </w:rPr>
              <w:t>6493</w:t>
            </w:r>
          </w:p>
        </w:tc>
        <w:tc>
          <w:tcPr>
            <w:tcW w:w="848" w:type="dxa"/>
          </w:tcPr>
          <w:p w14:paraId="35237D9A" w14:textId="77777777" w:rsidR="00EE7985" w:rsidRPr="00EE7985" w:rsidRDefault="00EE7985" w:rsidP="00890E32">
            <w:pPr>
              <w:jc w:val="center"/>
              <w:rPr>
                <w:color w:val="000000"/>
              </w:rPr>
            </w:pPr>
            <w:r w:rsidRPr="00EE7985">
              <w:rPr>
                <w:color w:val="000000"/>
              </w:rPr>
              <w:t>mg/Nm</w:t>
            </w:r>
            <w:r w:rsidRPr="00EE7985">
              <w:rPr>
                <w:color w:val="000000"/>
                <w:vertAlign w:val="superscript"/>
              </w:rPr>
              <w:t>3</w:t>
            </w:r>
          </w:p>
        </w:tc>
        <w:tc>
          <w:tcPr>
            <w:tcW w:w="1563" w:type="dxa"/>
            <w:gridSpan w:val="2"/>
            <w:vAlign w:val="center"/>
          </w:tcPr>
          <w:p w14:paraId="2D9644A7" w14:textId="77777777" w:rsidR="00EE7985" w:rsidRPr="00EE7985" w:rsidRDefault="00EE7985" w:rsidP="00890E32">
            <w:pPr>
              <w:jc w:val="center"/>
              <w:rPr>
                <w:color w:val="000000"/>
              </w:rPr>
            </w:pPr>
            <w:r w:rsidRPr="00EE7985">
              <w:rPr>
                <w:color w:val="000000"/>
              </w:rPr>
              <w:t>-</w:t>
            </w:r>
          </w:p>
        </w:tc>
        <w:tc>
          <w:tcPr>
            <w:tcW w:w="1134" w:type="dxa"/>
            <w:vAlign w:val="center"/>
          </w:tcPr>
          <w:p w14:paraId="78D48DFC" w14:textId="77777777" w:rsidR="00EE7985" w:rsidRPr="00EE7985" w:rsidRDefault="00EE7985" w:rsidP="00890E32">
            <w:pPr>
              <w:jc w:val="center"/>
              <w:rPr>
                <w:color w:val="000000"/>
              </w:rPr>
            </w:pPr>
            <w:r w:rsidRPr="00EE7985">
              <w:t>250</w:t>
            </w:r>
          </w:p>
        </w:tc>
        <w:tc>
          <w:tcPr>
            <w:tcW w:w="1559" w:type="dxa"/>
            <w:vAlign w:val="center"/>
          </w:tcPr>
          <w:p w14:paraId="0D57FC27" w14:textId="77777777" w:rsidR="00EE7985" w:rsidRPr="00EE7985" w:rsidRDefault="00EE7985" w:rsidP="00890E32">
            <w:pPr>
              <w:jc w:val="center"/>
              <w:rPr>
                <w:color w:val="000000"/>
              </w:rPr>
            </w:pPr>
            <w:r w:rsidRPr="00EE7985">
              <w:rPr>
                <w:color w:val="000000"/>
              </w:rPr>
              <w:t>250</w:t>
            </w:r>
          </w:p>
        </w:tc>
        <w:tc>
          <w:tcPr>
            <w:tcW w:w="991" w:type="dxa"/>
          </w:tcPr>
          <w:p w14:paraId="03712489" w14:textId="77777777" w:rsidR="00EE7985" w:rsidRPr="00EE7985" w:rsidRDefault="00EE7985" w:rsidP="00890E32">
            <w:pPr>
              <w:jc w:val="center"/>
              <w:rPr>
                <w:color w:val="000000"/>
              </w:rPr>
            </w:pPr>
          </w:p>
        </w:tc>
        <w:tc>
          <w:tcPr>
            <w:tcW w:w="991" w:type="dxa"/>
            <w:vAlign w:val="center"/>
          </w:tcPr>
          <w:p w14:paraId="2693505F" w14:textId="77777777" w:rsidR="00EE7985" w:rsidRPr="00EE7985" w:rsidRDefault="00EE7985" w:rsidP="00890E32">
            <w:pPr>
              <w:jc w:val="center"/>
              <w:rPr>
                <w:color w:val="000000"/>
              </w:rPr>
            </w:pPr>
            <w:r w:rsidRPr="00EE7985">
              <w:rPr>
                <w:color w:val="000000"/>
              </w:rPr>
              <w:t>-</w:t>
            </w:r>
          </w:p>
        </w:tc>
        <w:tc>
          <w:tcPr>
            <w:tcW w:w="1559" w:type="dxa"/>
            <w:vAlign w:val="center"/>
          </w:tcPr>
          <w:p w14:paraId="7C7F139E" w14:textId="77777777" w:rsidR="00EE7985" w:rsidRPr="00EE7985" w:rsidRDefault="00EE7985" w:rsidP="00890E32">
            <w:pPr>
              <w:jc w:val="center"/>
            </w:pPr>
            <w:r w:rsidRPr="00EE7985">
              <w:t>1,034</w:t>
            </w:r>
          </w:p>
        </w:tc>
      </w:tr>
      <w:tr w:rsidR="00EE7985" w:rsidRPr="00EE7985" w14:paraId="2B307BCC" w14:textId="77777777" w:rsidTr="00890E32">
        <w:trPr>
          <w:gridAfter w:val="1"/>
          <w:wAfter w:w="12" w:type="dxa"/>
        </w:trPr>
        <w:tc>
          <w:tcPr>
            <w:tcW w:w="1383" w:type="dxa"/>
            <w:vMerge/>
          </w:tcPr>
          <w:p w14:paraId="235CB2E0" w14:textId="77777777" w:rsidR="00EE7985" w:rsidRPr="00EE7985" w:rsidRDefault="00EE7985" w:rsidP="00890E32">
            <w:pPr>
              <w:jc w:val="center"/>
              <w:rPr>
                <w:color w:val="000000"/>
              </w:rPr>
            </w:pPr>
          </w:p>
        </w:tc>
        <w:tc>
          <w:tcPr>
            <w:tcW w:w="1135" w:type="dxa"/>
            <w:vMerge/>
          </w:tcPr>
          <w:p w14:paraId="3646F8AB" w14:textId="77777777" w:rsidR="00EE7985" w:rsidRPr="00EE7985" w:rsidRDefault="00EE7985" w:rsidP="00890E32">
            <w:pPr>
              <w:ind w:firstLine="23"/>
              <w:jc w:val="center"/>
            </w:pPr>
          </w:p>
        </w:tc>
        <w:tc>
          <w:tcPr>
            <w:tcW w:w="2835" w:type="dxa"/>
            <w:gridSpan w:val="2"/>
          </w:tcPr>
          <w:p w14:paraId="5BBE81ED" w14:textId="77777777" w:rsidR="00EE7985" w:rsidRPr="00EE7985" w:rsidRDefault="00EE7985" w:rsidP="00890E32">
            <w:pPr>
              <w:rPr>
                <w:color w:val="000000"/>
              </w:rPr>
            </w:pPr>
            <w:r w:rsidRPr="00EE7985">
              <w:rPr>
                <w:color w:val="000000"/>
              </w:rPr>
              <w:t>V</w:t>
            </w:r>
            <w:r w:rsidRPr="00EE7985">
              <w:rPr>
                <w:color w:val="000000"/>
                <w:vertAlign w:val="subscript"/>
              </w:rPr>
              <w:t>2</w:t>
            </w:r>
            <w:r w:rsidRPr="00EE7985">
              <w:rPr>
                <w:color w:val="000000"/>
              </w:rPr>
              <w:t>O</w:t>
            </w:r>
            <w:r w:rsidRPr="00EE7985">
              <w:rPr>
                <w:color w:val="000000"/>
                <w:vertAlign w:val="subscript"/>
              </w:rPr>
              <w:t>5</w:t>
            </w:r>
            <w:r w:rsidRPr="00EE7985">
              <w:rPr>
                <w:color w:val="000000"/>
              </w:rPr>
              <w:t xml:space="preserve"> – Vanadžio pentoksidas (A)</w:t>
            </w:r>
          </w:p>
        </w:tc>
        <w:tc>
          <w:tcPr>
            <w:tcW w:w="709" w:type="dxa"/>
          </w:tcPr>
          <w:p w14:paraId="368B37B7" w14:textId="77777777" w:rsidR="00EE7985" w:rsidRPr="00EE7985" w:rsidRDefault="00EE7985" w:rsidP="00890E32">
            <w:pPr>
              <w:jc w:val="center"/>
              <w:rPr>
                <w:color w:val="000000"/>
              </w:rPr>
            </w:pPr>
            <w:r w:rsidRPr="00EE7985">
              <w:rPr>
                <w:color w:val="000000"/>
              </w:rPr>
              <w:t>2023</w:t>
            </w:r>
          </w:p>
        </w:tc>
        <w:tc>
          <w:tcPr>
            <w:tcW w:w="848" w:type="dxa"/>
          </w:tcPr>
          <w:p w14:paraId="15E5406C" w14:textId="77777777" w:rsidR="00EE7985" w:rsidRPr="00EE7985" w:rsidRDefault="00EE7985" w:rsidP="00890E32">
            <w:pPr>
              <w:jc w:val="center"/>
              <w:rPr>
                <w:color w:val="000000"/>
              </w:rPr>
            </w:pPr>
            <w:r w:rsidRPr="00EE7985">
              <w:rPr>
                <w:color w:val="000000"/>
              </w:rPr>
              <w:t>mg/Nm</w:t>
            </w:r>
            <w:r w:rsidRPr="00EE7985">
              <w:rPr>
                <w:color w:val="000000"/>
                <w:vertAlign w:val="superscript"/>
              </w:rPr>
              <w:t>3</w:t>
            </w:r>
          </w:p>
        </w:tc>
        <w:tc>
          <w:tcPr>
            <w:tcW w:w="1563" w:type="dxa"/>
            <w:gridSpan w:val="2"/>
            <w:vAlign w:val="center"/>
          </w:tcPr>
          <w:p w14:paraId="16E53A04" w14:textId="77777777" w:rsidR="00EE7985" w:rsidRPr="00EE7985" w:rsidRDefault="00EE7985" w:rsidP="00890E32">
            <w:pPr>
              <w:jc w:val="center"/>
              <w:rPr>
                <w:color w:val="000000"/>
              </w:rPr>
            </w:pPr>
            <w:r w:rsidRPr="00EE7985">
              <w:rPr>
                <w:color w:val="000000"/>
              </w:rPr>
              <w:t>-</w:t>
            </w:r>
          </w:p>
        </w:tc>
        <w:tc>
          <w:tcPr>
            <w:tcW w:w="1134" w:type="dxa"/>
            <w:vAlign w:val="center"/>
          </w:tcPr>
          <w:p w14:paraId="72EF6991" w14:textId="77777777" w:rsidR="00EE7985" w:rsidRPr="00EE7985" w:rsidRDefault="00EE7985" w:rsidP="00890E32">
            <w:pPr>
              <w:jc w:val="center"/>
              <w:rPr>
                <w:color w:val="000000"/>
              </w:rPr>
            </w:pPr>
            <w:r w:rsidRPr="00EE7985">
              <w:t>-</w:t>
            </w:r>
          </w:p>
        </w:tc>
        <w:tc>
          <w:tcPr>
            <w:tcW w:w="1559" w:type="dxa"/>
            <w:vAlign w:val="center"/>
          </w:tcPr>
          <w:p w14:paraId="65B1CFC4" w14:textId="77777777" w:rsidR="00EE7985" w:rsidRPr="00EE7985" w:rsidRDefault="00EE7985" w:rsidP="00890E32">
            <w:pPr>
              <w:jc w:val="center"/>
              <w:rPr>
                <w:color w:val="000000"/>
              </w:rPr>
            </w:pPr>
            <w:r w:rsidRPr="00EE7985">
              <w:rPr>
                <w:color w:val="000000"/>
              </w:rPr>
              <w:t>-</w:t>
            </w:r>
          </w:p>
        </w:tc>
        <w:tc>
          <w:tcPr>
            <w:tcW w:w="991" w:type="dxa"/>
          </w:tcPr>
          <w:p w14:paraId="717C8836" w14:textId="77777777" w:rsidR="00EE7985" w:rsidRPr="00EE7985" w:rsidRDefault="00EE7985" w:rsidP="00890E32">
            <w:pPr>
              <w:jc w:val="center"/>
              <w:rPr>
                <w:color w:val="000000"/>
              </w:rPr>
            </w:pPr>
          </w:p>
        </w:tc>
        <w:tc>
          <w:tcPr>
            <w:tcW w:w="991" w:type="dxa"/>
            <w:vAlign w:val="center"/>
          </w:tcPr>
          <w:p w14:paraId="5182830A" w14:textId="77777777" w:rsidR="00EE7985" w:rsidRPr="00EE7985" w:rsidRDefault="00EE7985" w:rsidP="00890E32">
            <w:pPr>
              <w:jc w:val="center"/>
              <w:rPr>
                <w:color w:val="000000"/>
              </w:rPr>
            </w:pPr>
            <w:r w:rsidRPr="00EE7985">
              <w:rPr>
                <w:color w:val="000000"/>
              </w:rPr>
              <w:t>-</w:t>
            </w:r>
          </w:p>
        </w:tc>
        <w:tc>
          <w:tcPr>
            <w:tcW w:w="1559" w:type="dxa"/>
            <w:vAlign w:val="center"/>
          </w:tcPr>
          <w:p w14:paraId="16EA078D" w14:textId="77777777" w:rsidR="00EE7985" w:rsidRPr="00EE7985" w:rsidRDefault="00EE7985" w:rsidP="00890E32">
            <w:pPr>
              <w:jc w:val="center"/>
            </w:pPr>
            <w:r w:rsidRPr="00EE7985">
              <w:t>0,015</w:t>
            </w:r>
          </w:p>
        </w:tc>
      </w:tr>
      <w:tr w:rsidR="00EE7985" w:rsidRPr="00EE7985" w14:paraId="7FBC4378" w14:textId="77777777" w:rsidTr="00890E32">
        <w:trPr>
          <w:gridAfter w:val="1"/>
          <w:wAfter w:w="12" w:type="dxa"/>
        </w:trPr>
        <w:tc>
          <w:tcPr>
            <w:tcW w:w="1383" w:type="dxa"/>
            <w:vMerge w:val="restart"/>
          </w:tcPr>
          <w:p w14:paraId="7E0A1733" w14:textId="77777777" w:rsidR="00EE7985" w:rsidRPr="00EE7985" w:rsidRDefault="00EE7985" w:rsidP="00890E32">
            <w:pPr>
              <w:jc w:val="center"/>
            </w:pPr>
            <w:r w:rsidRPr="00EE7985">
              <w:rPr>
                <w:color w:val="000000"/>
              </w:rPr>
              <w:t xml:space="preserve">Katilinė, </w:t>
            </w:r>
            <w:r w:rsidRPr="00EE7985">
              <w:t>Energijos gamyba</w:t>
            </w:r>
          </w:p>
        </w:tc>
        <w:tc>
          <w:tcPr>
            <w:tcW w:w="1135" w:type="dxa"/>
            <w:vMerge w:val="restart"/>
          </w:tcPr>
          <w:p w14:paraId="6428F46A" w14:textId="77777777" w:rsidR="00EE7985" w:rsidRPr="00EE7985" w:rsidRDefault="00EE7985" w:rsidP="00890E32">
            <w:pPr>
              <w:ind w:firstLine="23"/>
              <w:jc w:val="center"/>
            </w:pPr>
            <w:r w:rsidRPr="00EE7985">
              <w:t>003</w:t>
            </w:r>
          </w:p>
          <w:p w14:paraId="12356E23" w14:textId="77777777" w:rsidR="00EE7985" w:rsidRPr="00EE7985" w:rsidRDefault="00EE7985" w:rsidP="00890E32">
            <w:pPr>
              <w:ind w:firstLine="23"/>
              <w:jc w:val="center"/>
            </w:pPr>
            <w:r w:rsidRPr="00EE7985">
              <w:t>6,6 MW</w:t>
            </w:r>
          </w:p>
        </w:tc>
        <w:tc>
          <w:tcPr>
            <w:tcW w:w="2835" w:type="dxa"/>
            <w:gridSpan w:val="2"/>
          </w:tcPr>
          <w:p w14:paraId="26CEF036" w14:textId="77777777" w:rsidR="00EE7985" w:rsidRPr="00EE7985" w:rsidRDefault="00EE7985" w:rsidP="00890E32">
            <w:pPr>
              <w:rPr>
                <w:color w:val="000000"/>
              </w:rPr>
            </w:pPr>
            <w:r w:rsidRPr="00EE7985">
              <w:rPr>
                <w:color w:val="000000"/>
              </w:rPr>
              <w:t>CO – Anglies monoksidas (A)</w:t>
            </w:r>
          </w:p>
        </w:tc>
        <w:tc>
          <w:tcPr>
            <w:tcW w:w="709" w:type="dxa"/>
          </w:tcPr>
          <w:p w14:paraId="6BE203A2" w14:textId="77777777" w:rsidR="00EE7985" w:rsidRPr="00EE7985" w:rsidRDefault="00EE7985" w:rsidP="00890E32">
            <w:pPr>
              <w:jc w:val="center"/>
              <w:rPr>
                <w:color w:val="000000"/>
              </w:rPr>
            </w:pPr>
            <w:r w:rsidRPr="00EE7985">
              <w:rPr>
                <w:color w:val="000000"/>
              </w:rPr>
              <w:t>177</w:t>
            </w:r>
          </w:p>
        </w:tc>
        <w:tc>
          <w:tcPr>
            <w:tcW w:w="848" w:type="dxa"/>
          </w:tcPr>
          <w:p w14:paraId="58B24AA5" w14:textId="77777777" w:rsidR="00EE7985" w:rsidRPr="00EE7985" w:rsidRDefault="00EE7985" w:rsidP="00890E32">
            <w:pPr>
              <w:jc w:val="center"/>
              <w:rPr>
                <w:color w:val="000000"/>
              </w:rPr>
            </w:pPr>
            <w:r w:rsidRPr="00EE7985">
              <w:rPr>
                <w:color w:val="000000"/>
              </w:rPr>
              <w:t>mg/Nm</w:t>
            </w:r>
            <w:r w:rsidRPr="00EE7985">
              <w:rPr>
                <w:color w:val="000000"/>
                <w:vertAlign w:val="superscript"/>
              </w:rPr>
              <w:t>3</w:t>
            </w:r>
          </w:p>
        </w:tc>
        <w:tc>
          <w:tcPr>
            <w:tcW w:w="1563" w:type="dxa"/>
            <w:gridSpan w:val="2"/>
            <w:vAlign w:val="center"/>
          </w:tcPr>
          <w:p w14:paraId="4AE69241" w14:textId="77777777" w:rsidR="00EE7985" w:rsidRPr="00EE7985" w:rsidRDefault="00EE7985" w:rsidP="00890E32">
            <w:pPr>
              <w:jc w:val="center"/>
              <w:rPr>
                <w:color w:val="000000"/>
              </w:rPr>
            </w:pPr>
            <w:r w:rsidRPr="00EE7985">
              <w:rPr>
                <w:color w:val="000000"/>
              </w:rPr>
              <w:t>400</w:t>
            </w:r>
          </w:p>
        </w:tc>
        <w:tc>
          <w:tcPr>
            <w:tcW w:w="1134" w:type="dxa"/>
            <w:vAlign w:val="center"/>
          </w:tcPr>
          <w:p w14:paraId="0A859A30" w14:textId="77777777" w:rsidR="00EE7985" w:rsidRPr="00EE7985" w:rsidRDefault="00EE7985" w:rsidP="00890E32">
            <w:pPr>
              <w:jc w:val="center"/>
            </w:pPr>
            <w:r w:rsidRPr="00EE7985">
              <w:t>500</w:t>
            </w:r>
          </w:p>
        </w:tc>
        <w:tc>
          <w:tcPr>
            <w:tcW w:w="1559" w:type="dxa"/>
            <w:vAlign w:val="center"/>
          </w:tcPr>
          <w:p w14:paraId="4278DD5B" w14:textId="77777777" w:rsidR="00EE7985" w:rsidRPr="00EE7985" w:rsidRDefault="00EE7985" w:rsidP="00890E32">
            <w:pPr>
              <w:jc w:val="center"/>
            </w:pPr>
            <w:r w:rsidRPr="00EE7985">
              <w:t>500</w:t>
            </w:r>
          </w:p>
        </w:tc>
        <w:tc>
          <w:tcPr>
            <w:tcW w:w="991" w:type="dxa"/>
          </w:tcPr>
          <w:p w14:paraId="31D0D58F" w14:textId="77777777" w:rsidR="00EE7985" w:rsidRPr="00EE7985" w:rsidRDefault="00EE7985" w:rsidP="00890E32">
            <w:pPr>
              <w:jc w:val="center"/>
            </w:pPr>
          </w:p>
        </w:tc>
        <w:tc>
          <w:tcPr>
            <w:tcW w:w="991" w:type="dxa"/>
            <w:vAlign w:val="center"/>
          </w:tcPr>
          <w:p w14:paraId="339D9F33" w14:textId="77777777" w:rsidR="00EE7985" w:rsidRPr="00EE7985" w:rsidRDefault="00EE7985" w:rsidP="00890E32">
            <w:pPr>
              <w:jc w:val="center"/>
            </w:pPr>
            <w:r w:rsidRPr="00EE7985">
              <w:t>-</w:t>
            </w:r>
          </w:p>
        </w:tc>
        <w:tc>
          <w:tcPr>
            <w:tcW w:w="1559" w:type="dxa"/>
            <w:vAlign w:val="center"/>
          </w:tcPr>
          <w:p w14:paraId="40F12F9C" w14:textId="77777777" w:rsidR="00EE7985" w:rsidRPr="00EE7985" w:rsidRDefault="00EE7985" w:rsidP="00890E32">
            <w:pPr>
              <w:jc w:val="center"/>
            </w:pPr>
            <w:r w:rsidRPr="00EE7985">
              <w:t xml:space="preserve">8,291 </w:t>
            </w:r>
          </w:p>
        </w:tc>
      </w:tr>
      <w:tr w:rsidR="00EE7985" w:rsidRPr="00EE7985" w14:paraId="044116AF" w14:textId="77777777" w:rsidTr="00890E32">
        <w:trPr>
          <w:gridAfter w:val="1"/>
          <w:wAfter w:w="12" w:type="dxa"/>
        </w:trPr>
        <w:tc>
          <w:tcPr>
            <w:tcW w:w="1383" w:type="dxa"/>
            <w:vMerge/>
          </w:tcPr>
          <w:p w14:paraId="74753D97" w14:textId="77777777" w:rsidR="00EE7985" w:rsidRPr="00EE7985" w:rsidRDefault="00EE7985" w:rsidP="00890E32">
            <w:pPr>
              <w:jc w:val="center"/>
              <w:rPr>
                <w:color w:val="000000"/>
              </w:rPr>
            </w:pPr>
          </w:p>
        </w:tc>
        <w:tc>
          <w:tcPr>
            <w:tcW w:w="1135" w:type="dxa"/>
            <w:vMerge/>
          </w:tcPr>
          <w:p w14:paraId="50C8B261" w14:textId="77777777" w:rsidR="00EE7985" w:rsidRPr="00EE7985" w:rsidRDefault="00EE7985" w:rsidP="00890E32">
            <w:pPr>
              <w:ind w:firstLine="23"/>
              <w:jc w:val="center"/>
            </w:pPr>
          </w:p>
        </w:tc>
        <w:tc>
          <w:tcPr>
            <w:tcW w:w="2835" w:type="dxa"/>
            <w:gridSpan w:val="2"/>
          </w:tcPr>
          <w:p w14:paraId="3E701C10" w14:textId="77777777" w:rsidR="00EE7985" w:rsidRPr="00EE7985" w:rsidRDefault="00EE7985" w:rsidP="00890E32">
            <w:pPr>
              <w:rPr>
                <w:color w:val="000000"/>
              </w:rPr>
            </w:pPr>
            <w:proofErr w:type="spellStart"/>
            <w:r w:rsidRPr="00EE7985">
              <w:rPr>
                <w:color w:val="000000"/>
              </w:rPr>
              <w:t>NOx</w:t>
            </w:r>
            <w:proofErr w:type="spellEnd"/>
            <w:r w:rsidRPr="00EE7985">
              <w:rPr>
                <w:color w:val="000000"/>
              </w:rPr>
              <w:t xml:space="preserve"> – Azoto oksidai (A)</w:t>
            </w:r>
          </w:p>
        </w:tc>
        <w:tc>
          <w:tcPr>
            <w:tcW w:w="709" w:type="dxa"/>
          </w:tcPr>
          <w:p w14:paraId="6DF17012" w14:textId="77777777" w:rsidR="00EE7985" w:rsidRPr="00EE7985" w:rsidRDefault="00EE7985" w:rsidP="00890E32">
            <w:pPr>
              <w:jc w:val="center"/>
              <w:rPr>
                <w:color w:val="000000"/>
              </w:rPr>
            </w:pPr>
            <w:r w:rsidRPr="00EE7985">
              <w:rPr>
                <w:color w:val="000000"/>
              </w:rPr>
              <w:t>250</w:t>
            </w:r>
          </w:p>
        </w:tc>
        <w:tc>
          <w:tcPr>
            <w:tcW w:w="848" w:type="dxa"/>
          </w:tcPr>
          <w:p w14:paraId="62654FB5" w14:textId="77777777" w:rsidR="00EE7985" w:rsidRPr="00EE7985" w:rsidRDefault="00EE7985" w:rsidP="00890E32">
            <w:pPr>
              <w:jc w:val="center"/>
              <w:rPr>
                <w:color w:val="000000"/>
              </w:rPr>
            </w:pPr>
            <w:r w:rsidRPr="00EE7985">
              <w:rPr>
                <w:color w:val="000000"/>
              </w:rPr>
              <w:t>mg/Nm</w:t>
            </w:r>
            <w:r w:rsidRPr="00EE7985">
              <w:rPr>
                <w:color w:val="000000"/>
                <w:vertAlign w:val="superscript"/>
              </w:rPr>
              <w:t>3</w:t>
            </w:r>
          </w:p>
        </w:tc>
        <w:tc>
          <w:tcPr>
            <w:tcW w:w="1563" w:type="dxa"/>
            <w:gridSpan w:val="2"/>
            <w:vAlign w:val="center"/>
          </w:tcPr>
          <w:p w14:paraId="63AFC59E" w14:textId="77777777" w:rsidR="00EE7985" w:rsidRPr="00EE7985" w:rsidRDefault="00EE7985" w:rsidP="00890E32">
            <w:pPr>
              <w:jc w:val="center"/>
              <w:rPr>
                <w:color w:val="000000"/>
              </w:rPr>
            </w:pPr>
            <w:r w:rsidRPr="00EE7985">
              <w:rPr>
                <w:color w:val="000000"/>
              </w:rPr>
              <w:t>350</w:t>
            </w:r>
          </w:p>
        </w:tc>
        <w:tc>
          <w:tcPr>
            <w:tcW w:w="1134" w:type="dxa"/>
            <w:vAlign w:val="center"/>
          </w:tcPr>
          <w:p w14:paraId="693D29B2" w14:textId="77777777" w:rsidR="00EE7985" w:rsidRPr="00EE7985" w:rsidRDefault="00EE7985" w:rsidP="00890E32">
            <w:pPr>
              <w:jc w:val="center"/>
            </w:pPr>
            <w:r w:rsidRPr="00EE7985">
              <w:t>650</w:t>
            </w:r>
          </w:p>
        </w:tc>
        <w:tc>
          <w:tcPr>
            <w:tcW w:w="1559" w:type="dxa"/>
            <w:vAlign w:val="center"/>
          </w:tcPr>
          <w:p w14:paraId="6A756FB2" w14:textId="77777777" w:rsidR="00EE7985" w:rsidRPr="00EE7985" w:rsidRDefault="00EE7985" w:rsidP="00890E32">
            <w:pPr>
              <w:jc w:val="center"/>
            </w:pPr>
            <w:r w:rsidRPr="00EE7985">
              <w:t>500</w:t>
            </w:r>
          </w:p>
        </w:tc>
        <w:tc>
          <w:tcPr>
            <w:tcW w:w="991" w:type="dxa"/>
          </w:tcPr>
          <w:p w14:paraId="364AFE4B" w14:textId="77777777" w:rsidR="00EE7985" w:rsidRPr="00EE7985" w:rsidRDefault="00EE7985" w:rsidP="00890E32">
            <w:pPr>
              <w:jc w:val="center"/>
            </w:pPr>
          </w:p>
        </w:tc>
        <w:tc>
          <w:tcPr>
            <w:tcW w:w="991" w:type="dxa"/>
            <w:vAlign w:val="center"/>
          </w:tcPr>
          <w:p w14:paraId="760A5C08" w14:textId="77777777" w:rsidR="00EE7985" w:rsidRPr="00EE7985" w:rsidRDefault="00EE7985" w:rsidP="00890E32">
            <w:pPr>
              <w:jc w:val="center"/>
            </w:pPr>
            <w:r w:rsidRPr="00EE7985">
              <w:t>-</w:t>
            </w:r>
          </w:p>
        </w:tc>
        <w:tc>
          <w:tcPr>
            <w:tcW w:w="1559" w:type="dxa"/>
            <w:vAlign w:val="center"/>
          </w:tcPr>
          <w:p w14:paraId="0679A87A" w14:textId="77777777" w:rsidR="00EE7985" w:rsidRPr="00EE7985" w:rsidRDefault="00EE7985" w:rsidP="00890E32">
            <w:pPr>
              <w:jc w:val="center"/>
            </w:pPr>
            <w:r w:rsidRPr="00EE7985">
              <w:t>3,462</w:t>
            </w:r>
          </w:p>
        </w:tc>
      </w:tr>
      <w:tr w:rsidR="00EE7985" w:rsidRPr="00EE7985" w14:paraId="1C630EC7" w14:textId="77777777" w:rsidTr="00890E32">
        <w:trPr>
          <w:gridAfter w:val="1"/>
          <w:wAfter w:w="12" w:type="dxa"/>
        </w:trPr>
        <w:tc>
          <w:tcPr>
            <w:tcW w:w="1383" w:type="dxa"/>
            <w:vMerge/>
          </w:tcPr>
          <w:p w14:paraId="500FDA31" w14:textId="77777777" w:rsidR="00EE7985" w:rsidRPr="00EE7985" w:rsidRDefault="00EE7985" w:rsidP="00890E32">
            <w:pPr>
              <w:jc w:val="center"/>
              <w:rPr>
                <w:color w:val="000000"/>
              </w:rPr>
            </w:pPr>
          </w:p>
        </w:tc>
        <w:tc>
          <w:tcPr>
            <w:tcW w:w="1135" w:type="dxa"/>
            <w:vMerge/>
          </w:tcPr>
          <w:p w14:paraId="0B32607F" w14:textId="77777777" w:rsidR="00EE7985" w:rsidRPr="00EE7985" w:rsidRDefault="00EE7985" w:rsidP="00890E32">
            <w:pPr>
              <w:ind w:firstLine="23"/>
              <w:jc w:val="center"/>
            </w:pPr>
          </w:p>
        </w:tc>
        <w:tc>
          <w:tcPr>
            <w:tcW w:w="2835" w:type="dxa"/>
            <w:gridSpan w:val="2"/>
          </w:tcPr>
          <w:p w14:paraId="26ACA1AF" w14:textId="77777777" w:rsidR="00EE7985" w:rsidRPr="00EE7985" w:rsidRDefault="00EE7985" w:rsidP="00890E32">
            <w:pPr>
              <w:rPr>
                <w:color w:val="000000"/>
              </w:rPr>
            </w:pPr>
            <w:r w:rsidRPr="00EE7985">
              <w:rPr>
                <w:color w:val="000000"/>
              </w:rPr>
              <w:t>SO</w:t>
            </w:r>
            <w:r w:rsidRPr="00EE7985">
              <w:rPr>
                <w:color w:val="000000"/>
                <w:vertAlign w:val="subscript"/>
              </w:rPr>
              <w:t>2</w:t>
            </w:r>
            <w:r w:rsidRPr="00EE7985">
              <w:rPr>
                <w:color w:val="000000"/>
              </w:rPr>
              <w:t xml:space="preserve"> – Sieros dioksidas (A)</w:t>
            </w:r>
          </w:p>
        </w:tc>
        <w:tc>
          <w:tcPr>
            <w:tcW w:w="709" w:type="dxa"/>
          </w:tcPr>
          <w:p w14:paraId="47C37D3B" w14:textId="77777777" w:rsidR="00EE7985" w:rsidRPr="00EE7985" w:rsidRDefault="00EE7985" w:rsidP="00890E32">
            <w:pPr>
              <w:jc w:val="center"/>
              <w:rPr>
                <w:color w:val="000000"/>
              </w:rPr>
            </w:pPr>
            <w:r w:rsidRPr="00EE7985">
              <w:rPr>
                <w:color w:val="000000"/>
              </w:rPr>
              <w:t>1753</w:t>
            </w:r>
          </w:p>
        </w:tc>
        <w:tc>
          <w:tcPr>
            <w:tcW w:w="848" w:type="dxa"/>
          </w:tcPr>
          <w:p w14:paraId="31A8254A" w14:textId="77777777" w:rsidR="00EE7985" w:rsidRPr="00EE7985" w:rsidRDefault="00EE7985" w:rsidP="00890E32">
            <w:pPr>
              <w:jc w:val="center"/>
              <w:rPr>
                <w:color w:val="000000"/>
              </w:rPr>
            </w:pPr>
            <w:r w:rsidRPr="00EE7985">
              <w:rPr>
                <w:color w:val="000000"/>
              </w:rPr>
              <w:t>mg/Nm</w:t>
            </w:r>
            <w:r w:rsidRPr="00EE7985">
              <w:rPr>
                <w:color w:val="000000"/>
                <w:vertAlign w:val="superscript"/>
              </w:rPr>
              <w:t>3</w:t>
            </w:r>
          </w:p>
        </w:tc>
        <w:tc>
          <w:tcPr>
            <w:tcW w:w="1563" w:type="dxa"/>
            <w:gridSpan w:val="2"/>
            <w:vAlign w:val="center"/>
          </w:tcPr>
          <w:p w14:paraId="1AAB4E18" w14:textId="77777777" w:rsidR="00EE7985" w:rsidRPr="00EE7985" w:rsidRDefault="00EE7985" w:rsidP="00890E32">
            <w:pPr>
              <w:jc w:val="center"/>
              <w:rPr>
                <w:color w:val="000000"/>
              </w:rPr>
            </w:pPr>
            <w:r w:rsidRPr="00EE7985">
              <w:rPr>
                <w:color w:val="000000"/>
              </w:rPr>
              <w:t>-</w:t>
            </w:r>
          </w:p>
        </w:tc>
        <w:tc>
          <w:tcPr>
            <w:tcW w:w="1134" w:type="dxa"/>
            <w:vAlign w:val="center"/>
          </w:tcPr>
          <w:p w14:paraId="38DFA9C3" w14:textId="77777777" w:rsidR="00EE7985" w:rsidRPr="00EE7985" w:rsidRDefault="00EE7985" w:rsidP="00890E32">
            <w:pPr>
              <w:jc w:val="center"/>
            </w:pPr>
            <w:r w:rsidRPr="00EE7985">
              <w:t>1700</w:t>
            </w:r>
          </w:p>
        </w:tc>
        <w:tc>
          <w:tcPr>
            <w:tcW w:w="1559" w:type="dxa"/>
            <w:vAlign w:val="center"/>
          </w:tcPr>
          <w:p w14:paraId="77807CC5" w14:textId="77777777" w:rsidR="00EE7985" w:rsidRPr="00EE7985" w:rsidRDefault="00EE7985" w:rsidP="00890E32">
            <w:pPr>
              <w:jc w:val="center"/>
            </w:pPr>
            <w:r w:rsidRPr="00EE7985">
              <w:t>1700</w:t>
            </w:r>
          </w:p>
        </w:tc>
        <w:tc>
          <w:tcPr>
            <w:tcW w:w="991" w:type="dxa"/>
          </w:tcPr>
          <w:p w14:paraId="173F9717" w14:textId="77777777" w:rsidR="00EE7985" w:rsidRPr="00EE7985" w:rsidRDefault="00EE7985" w:rsidP="00890E32">
            <w:pPr>
              <w:jc w:val="center"/>
            </w:pPr>
          </w:p>
        </w:tc>
        <w:tc>
          <w:tcPr>
            <w:tcW w:w="991" w:type="dxa"/>
            <w:vAlign w:val="center"/>
          </w:tcPr>
          <w:p w14:paraId="7D941B34" w14:textId="77777777" w:rsidR="00EE7985" w:rsidRPr="00EE7985" w:rsidRDefault="00EE7985" w:rsidP="00890E32">
            <w:pPr>
              <w:jc w:val="center"/>
            </w:pPr>
            <w:r w:rsidRPr="00EE7985">
              <w:t>-</w:t>
            </w:r>
          </w:p>
        </w:tc>
        <w:tc>
          <w:tcPr>
            <w:tcW w:w="1559" w:type="dxa"/>
            <w:vAlign w:val="center"/>
          </w:tcPr>
          <w:p w14:paraId="35E48F87" w14:textId="77777777" w:rsidR="00EE7985" w:rsidRPr="00EE7985" w:rsidRDefault="00EE7985" w:rsidP="00890E32">
            <w:pPr>
              <w:jc w:val="center"/>
            </w:pPr>
            <w:r w:rsidRPr="00EE7985">
              <w:t>4,909</w:t>
            </w:r>
          </w:p>
        </w:tc>
      </w:tr>
      <w:tr w:rsidR="00EE7985" w:rsidRPr="00EE7985" w14:paraId="007465BB" w14:textId="77777777" w:rsidTr="00890E32">
        <w:trPr>
          <w:gridAfter w:val="1"/>
          <w:wAfter w:w="12" w:type="dxa"/>
        </w:trPr>
        <w:tc>
          <w:tcPr>
            <w:tcW w:w="1383" w:type="dxa"/>
            <w:vMerge/>
          </w:tcPr>
          <w:p w14:paraId="1F3AAEE1" w14:textId="77777777" w:rsidR="00EE7985" w:rsidRPr="00EE7985" w:rsidRDefault="00EE7985" w:rsidP="00890E32">
            <w:pPr>
              <w:jc w:val="center"/>
              <w:rPr>
                <w:color w:val="000000"/>
              </w:rPr>
            </w:pPr>
          </w:p>
        </w:tc>
        <w:tc>
          <w:tcPr>
            <w:tcW w:w="1135" w:type="dxa"/>
            <w:vMerge/>
          </w:tcPr>
          <w:p w14:paraId="2953A543" w14:textId="77777777" w:rsidR="00EE7985" w:rsidRPr="00EE7985" w:rsidRDefault="00EE7985" w:rsidP="00890E32">
            <w:pPr>
              <w:ind w:firstLine="23"/>
              <w:jc w:val="center"/>
            </w:pPr>
          </w:p>
        </w:tc>
        <w:tc>
          <w:tcPr>
            <w:tcW w:w="2835" w:type="dxa"/>
            <w:gridSpan w:val="2"/>
          </w:tcPr>
          <w:p w14:paraId="08F7C5AC" w14:textId="77777777" w:rsidR="00EE7985" w:rsidRPr="00EE7985" w:rsidRDefault="00EE7985" w:rsidP="00890E32">
            <w:pPr>
              <w:rPr>
                <w:color w:val="000000"/>
              </w:rPr>
            </w:pPr>
            <w:r w:rsidRPr="00EE7985">
              <w:rPr>
                <w:color w:val="000000"/>
              </w:rPr>
              <w:t>Kietosios dalelės (A)</w:t>
            </w:r>
          </w:p>
        </w:tc>
        <w:tc>
          <w:tcPr>
            <w:tcW w:w="709" w:type="dxa"/>
          </w:tcPr>
          <w:p w14:paraId="24671228" w14:textId="77777777" w:rsidR="00EE7985" w:rsidRPr="00EE7985" w:rsidRDefault="00EE7985" w:rsidP="00890E32">
            <w:pPr>
              <w:jc w:val="center"/>
              <w:rPr>
                <w:color w:val="000000"/>
              </w:rPr>
            </w:pPr>
            <w:r w:rsidRPr="00EE7985">
              <w:rPr>
                <w:color w:val="000000"/>
              </w:rPr>
              <w:t>6493</w:t>
            </w:r>
          </w:p>
        </w:tc>
        <w:tc>
          <w:tcPr>
            <w:tcW w:w="848" w:type="dxa"/>
          </w:tcPr>
          <w:p w14:paraId="213044A0" w14:textId="77777777" w:rsidR="00EE7985" w:rsidRPr="00EE7985" w:rsidRDefault="00EE7985" w:rsidP="00890E32">
            <w:pPr>
              <w:jc w:val="center"/>
              <w:rPr>
                <w:color w:val="000000"/>
              </w:rPr>
            </w:pPr>
            <w:r w:rsidRPr="00EE7985">
              <w:rPr>
                <w:color w:val="000000"/>
              </w:rPr>
              <w:t>mg/Nm</w:t>
            </w:r>
            <w:r w:rsidRPr="00EE7985">
              <w:rPr>
                <w:color w:val="000000"/>
                <w:vertAlign w:val="superscript"/>
              </w:rPr>
              <w:t>3</w:t>
            </w:r>
          </w:p>
        </w:tc>
        <w:tc>
          <w:tcPr>
            <w:tcW w:w="1563" w:type="dxa"/>
            <w:gridSpan w:val="2"/>
            <w:vAlign w:val="center"/>
          </w:tcPr>
          <w:p w14:paraId="53C57B86" w14:textId="77777777" w:rsidR="00EE7985" w:rsidRPr="00EE7985" w:rsidRDefault="00EE7985" w:rsidP="00890E32">
            <w:pPr>
              <w:jc w:val="center"/>
              <w:rPr>
                <w:color w:val="000000"/>
              </w:rPr>
            </w:pPr>
            <w:r w:rsidRPr="00EE7985">
              <w:rPr>
                <w:color w:val="000000"/>
              </w:rPr>
              <w:t>-</w:t>
            </w:r>
          </w:p>
        </w:tc>
        <w:tc>
          <w:tcPr>
            <w:tcW w:w="1134" w:type="dxa"/>
            <w:vAlign w:val="center"/>
          </w:tcPr>
          <w:p w14:paraId="5A20B5DE" w14:textId="77777777" w:rsidR="00EE7985" w:rsidRPr="00EE7985" w:rsidRDefault="00EE7985" w:rsidP="00890E32">
            <w:pPr>
              <w:jc w:val="center"/>
            </w:pPr>
            <w:r w:rsidRPr="00EE7985">
              <w:t>250</w:t>
            </w:r>
          </w:p>
        </w:tc>
        <w:tc>
          <w:tcPr>
            <w:tcW w:w="1559" w:type="dxa"/>
            <w:vAlign w:val="center"/>
          </w:tcPr>
          <w:p w14:paraId="33EDFEF5" w14:textId="77777777" w:rsidR="00EE7985" w:rsidRPr="00EE7985" w:rsidRDefault="00EE7985" w:rsidP="00890E32">
            <w:pPr>
              <w:jc w:val="center"/>
            </w:pPr>
            <w:r w:rsidRPr="00EE7985">
              <w:t>250</w:t>
            </w:r>
          </w:p>
        </w:tc>
        <w:tc>
          <w:tcPr>
            <w:tcW w:w="991" w:type="dxa"/>
          </w:tcPr>
          <w:p w14:paraId="4C5AD9C4" w14:textId="77777777" w:rsidR="00EE7985" w:rsidRPr="00EE7985" w:rsidRDefault="00EE7985" w:rsidP="00890E32">
            <w:pPr>
              <w:jc w:val="center"/>
            </w:pPr>
          </w:p>
        </w:tc>
        <w:tc>
          <w:tcPr>
            <w:tcW w:w="991" w:type="dxa"/>
            <w:vAlign w:val="center"/>
          </w:tcPr>
          <w:p w14:paraId="54610919" w14:textId="77777777" w:rsidR="00EE7985" w:rsidRPr="00EE7985" w:rsidRDefault="00EE7985" w:rsidP="00890E32">
            <w:pPr>
              <w:jc w:val="center"/>
            </w:pPr>
            <w:r w:rsidRPr="00EE7985">
              <w:t>-</w:t>
            </w:r>
          </w:p>
        </w:tc>
        <w:tc>
          <w:tcPr>
            <w:tcW w:w="1559" w:type="dxa"/>
            <w:vAlign w:val="center"/>
          </w:tcPr>
          <w:p w14:paraId="29A6D635" w14:textId="77777777" w:rsidR="00EE7985" w:rsidRPr="00EE7985" w:rsidRDefault="00EE7985" w:rsidP="00890E32">
            <w:pPr>
              <w:jc w:val="center"/>
            </w:pPr>
            <w:r w:rsidRPr="00EE7985">
              <w:t xml:space="preserve">1,034 </w:t>
            </w:r>
          </w:p>
        </w:tc>
      </w:tr>
      <w:tr w:rsidR="00EE7985" w:rsidRPr="00EE7985" w14:paraId="2FB001DC" w14:textId="77777777" w:rsidTr="00890E32">
        <w:trPr>
          <w:gridAfter w:val="1"/>
          <w:wAfter w:w="12" w:type="dxa"/>
        </w:trPr>
        <w:tc>
          <w:tcPr>
            <w:tcW w:w="1383" w:type="dxa"/>
            <w:vMerge/>
          </w:tcPr>
          <w:p w14:paraId="0C6F6C70" w14:textId="77777777" w:rsidR="00EE7985" w:rsidRPr="00EE7985" w:rsidRDefault="00EE7985" w:rsidP="00890E32">
            <w:pPr>
              <w:jc w:val="center"/>
              <w:rPr>
                <w:color w:val="000000"/>
              </w:rPr>
            </w:pPr>
          </w:p>
        </w:tc>
        <w:tc>
          <w:tcPr>
            <w:tcW w:w="1135" w:type="dxa"/>
            <w:vMerge/>
          </w:tcPr>
          <w:p w14:paraId="299FAC54" w14:textId="77777777" w:rsidR="00EE7985" w:rsidRPr="00EE7985" w:rsidRDefault="00EE7985" w:rsidP="00890E32">
            <w:pPr>
              <w:ind w:firstLine="23"/>
              <w:jc w:val="center"/>
            </w:pPr>
          </w:p>
        </w:tc>
        <w:tc>
          <w:tcPr>
            <w:tcW w:w="2835" w:type="dxa"/>
            <w:gridSpan w:val="2"/>
          </w:tcPr>
          <w:p w14:paraId="6DA2D4DD" w14:textId="77777777" w:rsidR="00EE7985" w:rsidRPr="00EE7985" w:rsidRDefault="00EE7985" w:rsidP="00890E32">
            <w:pPr>
              <w:rPr>
                <w:color w:val="000000"/>
              </w:rPr>
            </w:pPr>
            <w:r w:rsidRPr="00EE7985">
              <w:rPr>
                <w:color w:val="000000"/>
              </w:rPr>
              <w:t>V</w:t>
            </w:r>
            <w:r w:rsidRPr="00EE7985">
              <w:rPr>
                <w:color w:val="000000"/>
                <w:vertAlign w:val="subscript"/>
              </w:rPr>
              <w:t>2</w:t>
            </w:r>
            <w:r w:rsidRPr="00EE7985">
              <w:rPr>
                <w:color w:val="000000"/>
              </w:rPr>
              <w:t>O</w:t>
            </w:r>
            <w:r w:rsidRPr="00EE7985">
              <w:rPr>
                <w:color w:val="000000"/>
                <w:vertAlign w:val="subscript"/>
              </w:rPr>
              <w:t>5</w:t>
            </w:r>
            <w:r w:rsidRPr="00EE7985">
              <w:rPr>
                <w:color w:val="000000"/>
              </w:rPr>
              <w:t xml:space="preserve"> – Vanadžio pentoksidas (A)</w:t>
            </w:r>
          </w:p>
        </w:tc>
        <w:tc>
          <w:tcPr>
            <w:tcW w:w="709" w:type="dxa"/>
          </w:tcPr>
          <w:p w14:paraId="1ACD0947" w14:textId="77777777" w:rsidR="00EE7985" w:rsidRPr="00EE7985" w:rsidRDefault="00EE7985" w:rsidP="00890E32">
            <w:pPr>
              <w:jc w:val="center"/>
              <w:rPr>
                <w:color w:val="000000"/>
              </w:rPr>
            </w:pPr>
            <w:r w:rsidRPr="00EE7985">
              <w:rPr>
                <w:color w:val="000000"/>
              </w:rPr>
              <w:t>2023</w:t>
            </w:r>
          </w:p>
        </w:tc>
        <w:tc>
          <w:tcPr>
            <w:tcW w:w="848" w:type="dxa"/>
          </w:tcPr>
          <w:p w14:paraId="46E9A2B6" w14:textId="77777777" w:rsidR="00EE7985" w:rsidRPr="00EE7985" w:rsidRDefault="00EE7985" w:rsidP="00890E32">
            <w:pPr>
              <w:jc w:val="center"/>
              <w:rPr>
                <w:color w:val="000000"/>
              </w:rPr>
            </w:pPr>
            <w:r w:rsidRPr="00EE7985">
              <w:rPr>
                <w:color w:val="000000"/>
              </w:rPr>
              <w:t>mg/Nm</w:t>
            </w:r>
            <w:r w:rsidRPr="00EE7985">
              <w:rPr>
                <w:color w:val="000000"/>
                <w:vertAlign w:val="superscript"/>
              </w:rPr>
              <w:t>3</w:t>
            </w:r>
          </w:p>
        </w:tc>
        <w:tc>
          <w:tcPr>
            <w:tcW w:w="1563" w:type="dxa"/>
            <w:gridSpan w:val="2"/>
            <w:vAlign w:val="center"/>
          </w:tcPr>
          <w:p w14:paraId="0C14099F" w14:textId="77777777" w:rsidR="00EE7985" w:rsidRPr="00EE7985" w:rsidRDefault="00EE7985" w:rsidP="00890E32">
            <w:pPr>
              <w:jc w:val="center"/>
              <w:rPr>
                <w:color w:val="000000"/>
              </w:rPr>
            </w:pPr>
            <w:r w:rsidRPr="00EE7985">
              <w:rPr>
                <w:color w:val="000000"/>
              </w:rPr>
              <w:t>-</w:t>
            </w:r>
          </w:p>
        </w:tc>
        <w:tc>
          <w:tcPr>
            <w:tcW w:w="1134" w:type="dxa"/>
            <w:vAlign w:val="center"/>
          </w:tcPr>
          <w:p w14:paraId="77C1C2A5" w14:textId="77777777" w:rsidR="00EE7985" w:rsidRPr="00EE7985" w:rsidRDefault="00EE7985" w:rsidP="00890E32">
            <w:pPr>
              <w:jc w:val="center"/>
            </w:pPr>
            <w:r w:rsidRPr="00EE7985">
              <w:t>-</w:t>
            </w:r>
          </w:p>
        </w:tc>
        <w:tc>
          <w:tcPr>
            <w:tcW w:w="1559" w:type="dxa"/>
            <w:vAlign w:val="center"/>
          </w:tcPr>
          <w:p w14:paraId="5F552262" w14:textId="77777777" w:rsidR="00EE7985" w:rsidRPr="00EE7985" w:rsidRDefault="00EE7985" w:rsidP="00890E32">
            <w:pPr>
              <w:jc w:val="center"/>
            </w:pPr>
          </w:p>
        </w:tc>
        <w:tc>
          <w:tcPr>
            <w:tcW w:w="991" w:type="dxa"/>
          </w:tcPr>
          <w:p w14:paraId="6014FFE9" w14:textId="77777777" w:rsidR="00EE7985" w:rsidRPr="00EE7985" w:rsidRDefault="00EE7985" w:rsidP="00890E32">
            <w:pPr>
              <w:jc w:val="center"/>
            </w:pPr>
          </w:p>
        </w:tc>
        <w:tc>
          <w:tcPr>
            <w:tcW w:w="991" w:type="dxa"/>
            <w:vAlign w:val="center"/>
          </w:tcPr>
          <w:p w14:paraId="20AA8695" w14:textId="77777777" w:rsidR="00EE7985" w:rsidRPr="00EE7985" w:rsidRDefault="00EE7985" w:rsidP="00890E32">
            <w:pPr>
              <w:jc w:val="center"/>
            </w:pPr>
            <w:r w:rsidRPr="00EE7985">
              <w:t>-</w:t>
            </w:r>
          </w:p>
        </w:tc>
        <w:tc>
          <w:tcPr>
            <w:tcW w:w="1559" w:type="dxa"/>
            <w:vAlign w:val="center"/>
          </w:tcPr>
          <w:p w14:paraId="48F9BC0C" w14:textId="77777777" w:rsidR="00EE7985" w:rsidRPr="00EE7985" w:rsidRDefault="00EE7985" w:rsidP="00890E32">
            <w:pPr>
              <w:jc w:val="center"/>
            </w:pPr>
            <w:r w:rsidRPr="00EE7985">
              <w:t xml:space="preserve">0,015 </w:t>
            </w:r>
          </w:p>
        </w:tc>
      </w:tr>
      <w:tr w:rsidR="00EE7985" w:rsidRPr="00EE7985" w14:paraId="36B48CA8" w14:textId="77777777" w:rsidTr="00890E32">
        <w:trPr>
          <w:gridAfter w:val="1"/>
          <w:wAfter w:w="12" w:type="dxa"/>
        </w:trPr>
        <w:tc>
          <w:tcPr>
            <w:tcW w:w="1383" w:type="dxa"/>
            <w:vMerge w:val="restart"/>
          </w:tcPr>
          <w:p w14:paraId="0E44252C" w14:textId="77777777" w:rsidR="00EE7985" w:rsidRPr="00EE7985" w:rsidRDefault="00EE7985" w:rsidP="00890E32">
            <w:pPr>
              <w:jc w:val="center"/>
              <w:rPr>
                <w:color w:val="000000"/>
              </w:rPr>
            </w:pPr>
            <w:r w:rsidRPr="00EE7985">
              <w:rPr>
                <w:color w:val="000000"/>
              </w:rPr>
              <w:t xml:space="preserve">Katilinė, </w:t>
            </w:r>
            <w:r w:rsidRPr="00EE7985">
              <w:t>Energijos gamyba</w:t>
            </w:r>
          </w:p>
        </w:tc>
        <w:tc>
          <w:tcPr>
            <w:tcW w:w="1135" w:type="dxa"/>
            <w:vMerge w:val="restart"/>
          </w:tcPr>
          <w:p w14:paraId="6752D110" w14:textId="77777777" w:rsidR="00EE7985" w:rsidRPr="00EE7985" w:rsidRDefault="00EE7985" w:rsidP="00890E32">
            <w:pPr>
              <w:ind w:firstLine="23"/>
              <w:jc w:val="center"/>
            </w:pPr>
            <w:r w:rsidRPr="00EE7985">
              <w:t>004</w:t>
            </w:r>
          </w:p>
          <w:p w14:paraId="6F2B48F9" w14:textId="77777777" w:rsidR="00EE7985" w:rsidRPr="00EE7985" w:rsidRDefault="00EE7985" w:rsidP="00890E32">
            <w:pPr>
              <w:ind w:firstLine="23"/>
              <w:jc w:val="center"/>
            </w:pPr>
            <w:r w:rsidRPr="00EE7985">
              <w:t>16 MW</w:t>
            </w:r>
          </w:p>
        </w:tc>
        <w:tc>
          <w:tcPr>
            <w:tcW w:w="2835" w:type="dxa"/>
            <w:gridSpan w:val="2"/>
          </w:tcPr>
          <w:p w14:paraId="6A9B6374" w14:textId="77777777" w:rsidR="00EE7985" w:rsidRPr="00EE7985" w:rsidRDefault="00EE7985" w:rsidP="00890E32">
            <w:pPr>
              <w:rPr>
                <w:color w:val="000000"/>
              </w:rPr>
            </w:pPr>
            <w:r w:rsidRPr="00EE7985">
              <w:rPr>
                <w:color w:val="000000"/>
              </w:rPr>
              <w:t>CO – Anglies monoksidas (A)</w:t>
            </w:r>
          </w:p>
        </w:tc>
        <w:tc>
          <w:tcPr>
            <w:tcW w:w="709" w:type="dxa"/>
          </w:tcPr>
          <w:p w14:paraId="664341AA" w14:textId="77777777" w:rsidR="00EE7985" w:rsidRPr="00EE7985" w:rsidRDefault="00EE7985" w:rsidP="00890E32">
            <w:pPr>
              <w:jc w:val="center"/>
              <w:rPr>
                <w:color w:val="000000"/>
              </w:rPr>
            </w:pPr>
            <w:r w:rsidRPr="00EE7985">
              <w:rPr>
                <w:color w:val="000000"/>
              </w:rPr>
              <w:t>177</w:t>
            </w:r>
          </w:p>
        </w:tc>
        <w:tc>
          <w:tcPr>
            <w:tcW w:w="848" w:type="dxa"/>
          </w:tcPr>
          <w:p w14:paraId="3D3AFF82" w14:textId="77777777" w:rsidR="00EE7985" w:rsidRPr="00EE7985" w:rsidRDefault="00EE7985" w:rsidP="00890E32">
            <w:pPr>
              <w:jc w:val="center"/>
              <w:rPr>
                <w:color w:val="000000"/>
              </w:rPr>
            </w:pPr>
            <w:r w:rsidRPr="00EE7985">
              <w:rPr>
                <w:color w:val="000000"/>
              </w:rPr>
              <w:t>mg/Nm</w:t>
            </w:r>
            <w:r w:rsidRPr="00EE7985">
              <w:rPr>
                <w:color w:val="000000"/>
                <w:vertAlign w:val="superscript"/>
              </w:rPr>
              <w:t>3</w:t>
            </w:r>
          </w:p>
        </w:tc>
        <w:tc>
          <w:tcPr>
            <w:tcW w:w="1563" w:type="dxa"/>
            <w:gridSpan w:val="2"/>
            <w:vAlign w:val="center"/>
          </w:tcPr>
          <w:p w14:paraId="1B68F585" w14:textId="77777777" w:rsidR="00EE7985" w:rsidRPr="00EE7985" w:rsidDel="00E81264" w:rsidRDefault="00EE7985" w:rsidP="00890E32">
            <w:pPr>
              <w:jc w:val="center"/>
              <w:rPr>
                <w:color w:val="000000"/>
              </w:rPr>
            </w:pPr>
            <w:r w:rsidRPr="00EE7985">
              <w:rPr>
                <w:color w:val="000000"/>
              </w:rPr>
              <w:t>-</w:t>
            </w:r>
          </w:p>
        </w:tc>
        <w:tc>
          <w:tcPr>
            <w:tcW w:w="1134" w:type="dxa"/>
            <w:vAlign w:val="center"/>
          </w:tcPr>
          <w:p w14:paraId="249FBA3F" w14:textId="77777777" w:rsidR="00EE7985" w:rsidRPr="00EE7985" w:rsidRDefault="00EE7985" w:rsidP="00890E32">
            <w:pPr>
              <w:jc w:val="center"/>
            </w:pPr>
            <w:r w:rsidRPr="00EE7985">
              <w:t>-</w:t>
            </w:r>
          </w:p>
        </w:tc>
        <w:tc>
          <w:tcPr>
            <w:tcW w:w="1559" w:type="dxa"/>
            <w:vAlign w:val="center"/>
          </w:tcPr>
          <w:p w14:paraId="1EB8CEF1" w14:textId="77777777" w:rsidR="00EE7985" w:rsidRPr="00EE7985" w:rsidDel="00E81264" w:rsidRDefault="00EE7985" w:rsidP="00890E32">
            <w:pPr>
              <w:jc w:val="center"/>
            </w:pPr>
            <w:r w:rsidRPr="00EE7985">
              <w:t>-</w:t>
            </w:r>
          </w:p>
        </w:tc>
        <w:tc>
          <w:tcPr>
            <w:tcW w:w="991" w:type="dxa"/>
          </w:tcPr>
          <w:p w14:paraId="32E7B50A" w14:textId="77777777" w:rsidR="00EE7985" w:rsidRPr="00EE7985" w:rsidRDefault="00EE7985" w:rsidP="00890E32">
            <w:pPr>
              <w:jc w:val="center"/>
            </w:pPr>
          </w:p>
        </w:tc>
        <w:tc>
          <w:tcPr>
            <w:tcW w:w="991" w:type="dxa"/>
            <w:vAlign w:val="center"/>
          </w:tcPr>
          <w:p w14:paraId="7E191107" w14:textId="77777777" w:rsidR="00EE7985" w:rsidRPr="00EE7985" w:rsidDel="00E81264" w:rsidRDefault="00EE7985" w:rsidP="00890E32">
            <w:pPr>
              <w:jc w:val="center"/>
            </w:pPr>
            <w:r w:rsidRPr="00EE7985">
              <w:t>4000</w:t>
            </w:r>
          </w:p>
        </w:tc>
        <w:tc>
          <w:tcPr>
            <w:tcW w:w="1559" w:type="dxa"/>
            <w:vAlign w:val="center"/>
          </w:tcPr>
          <w:p w14:paraId="22AF35ED" w14:textId="77777777" w:rsidR="00EE7985" w:rsidRPr="00EE7985" w:rsidDel="00E81264" w:rsidRDefault="00EE7985" w:rsidP="00890E32">
            <w:pPr>
              <w:jc w:val="center"/>
            </w:pPr>
            <w:r w:rsidRPr="00EE7985">
              <w:t>233,973</w:t>
            </w:r>
          </w:p>
        </w:tc>
      </w:tr>
      <w:tr w:rsidR="00EE7985" w:rsidRPr="00EE7985" w14:paraId="6E94137A" w14:textId="77777777" w:rsidTr="00890E32">
        <w:trPr>
          <w:gridAfter w:val="1"/>
          <w:wAfter w:w="12" w:type="dxa"/>
        </w:trPr>
        <w:tc>
          <w:tcPr>
            <w:tcW w:w="1383" w:type="dxa"/>
            <w:vMerge/>
          </w:tcPr>
          <w:p w14:paraId="4784CE6A" w14:textId="77777777" w:rsidR="00EE7985" w:rsidRPr="00EE7985" w:rsidRDefault="00EE7985" w:rsidP="00890E32">
            <w:pPr>
              <w:jc w:val="center"/>
              <w:rPr>
                <w:color w:val="000000"/>
              </w:rPr>
            </w:pPr>
          </w:p>
        </w:tc>
        <w:tc>
          <w:tcPr>
            <w:tcW w:w="1135" w:type="dxa"/>
            <w:vMerge/>
          </w:tcPr>
          <w:p w14:paraId="4CEF99FD" w14:textId="77777777" w:rsidR="00EE7985" w:rsidRPr="00EE7985" w:rsidRDefault="00EE7985" w:rsidP="00890E32">
            <w:pPr>
              <w:ind w:firstLine="23"/>
              <w:jc w:val="center"/>
            </w:pPr>
          </w:p>
        </w:tc>
        <w:tc>
          <w:tcPr>
            <w:tcW w:w="2835" w:type="dxa"/>
            <w:gridSpan w:val="2"/>
          </w:tcPr>
          <w:p w14:paraId="1EF364D1" w14:textId="77777777" w:rsidR="00EE7985" w:rsidRPr="00EE7985" w:rsidRDefault="00EE7985" w:rsidP="00890E32">
            <w:pPr>
              <w:rPr>
                <w:color w:val="000000"/>
              </w:rPr>
            </w:pPr>
            <w:proofErr w:type="spellStart"/>
            <w:r w:rsidRPr="00EE7985">
              <w:rPr>
                <w:color w:val="000000"/>
              </w:rPr>
              <w:t>NOx</w:t>
            </w:r>
            <w:proofErr w:type="spellEnd"/>
            <w:r w:rsidRPr="00EE7985">
              <w:rPr>
                <w:color w:val="000000"/>
              </w:rPr>
              <w:t xml:space="preserve"> – Azoto oksidai (A)</w:t>
            </w:r>
          </w:p>
        </w:tc>
        <w:tc>
          <w:tcPr>
            <w:tcW w:w="709" w:type="dxa"/>
          </w:tcPr>
          <w:p w14:paraId="7A6F5A99" w14:textId="77777777" w:rsidR="00EE7985" w:rsidRPr="00EE7985" w:rsidRDefault="00EE7985" w:rsidP="00890E32">
            <w:pPr>
              <w:jc w:val="center"/>
              <w:rPr>
                <w:color w:val="000000"/>
              </w:rPr>
            </w:pPr>
            <w:r w:rsidRPr="00EE7985">
              <w:rPr>
                <w:color w:val="000000"/>
              </w:rPr>
              <w:t>250</w:t>
            </w:r>
          </w:p>
        </w:tc>
        <w:tc>
          <w:tcPr>
            <w:tcW w:w="848" w:type="dxa"/>
          </w:tcPr>
          <w:p w14:paraId="1CF39406" w14:textId="77777777" w:rsidR="00EE7985" w:rsidRPr="00EE7985" w:rsidRDefault="00EE7985" w:rsidP="00890E32">
            <w:pPr>
              <w:jc w:val="center"/>
              <w:rPr>
                <w:color w:val="000000"/>
              </w:rPr>
            </w:pPr>
            <w:r w:rsidRPr="00EE7985">
              <w:rPr>
                <w:color w:val="000000"/>
              </w:rPr>
              <w:t>mg/Nm</w:t>
            </w:r>
            <w:r w:rsidRPr="00EE7985">
              <w:rPr>
                <w:color w:val="000000"/>
                <w:vertAlign w:val="superscript"/>
              </w:rPr>
              <w:t>3</w:t>
            </w:r>
          </w:p>
        </w:tc>
        <w:tc>
          <w:tcPr>
            <w:tcW w:w="1563" w:type="dxa"/>
            <w:gridSpan w:val="2"/>
            <w:vAlign w:val="center"/>
          </w:tcPr>
          <w:p w14:paraId="47826825" w14:textId="77777777" w:rsidR="00EE7985" w:rsidRPr="00EE7985" w:rsidRDefault="00EE7985" w:rsidP="00890E32">
            <w:pPr>
              <w:jc w:val="center"/>
              <w:rPr>
                <w:color w:val="000000"/>
              </w:rPr>
            </w:pPr>
            <w:r w:rsidRPr="00EE7985">
              <w:rPr>
                <w:color w:val="000000"/>
              </w:rPr>
              <w:t>-</w:t>
            </w:r>
          </w:p>
        </w:tc>
        <w:tc>
          <w:tcPr>
            <w:tcW w:w="1134" w:type="dxa"/>
            <w:vAlign w:val="center"/>
          </w:tcPr>
          <w:p w14:paraId="70E23598" w14:textId="77777777" w:rsidR="00EE7985" w:rsidRPr="00EE7985" w:rsidRDefault="00EE7985" w:rsidP="00890E32">
            <w:pPr>
              <w:jc w:val="center"/>
            </w:pPr>
            <w:r w:rsidRPr="00EE7985">
              <w:t>-</w:t>
            </w:r>
          </w:p>
        </w:tc>
        <w:tc>
          <w:tcPr>
            <w:tcW w:w="1559" w:type="dxa"/>
            <w:vAlign w:val="center"/>
          </w:tcPr>
          <w:p w14:paraId="312F0679" w14:textId="77777777" w:rsidR="00EE7985" w:rsidRPr="00EE7985" w:rsidRDefault="00EE7985" w:rsidP="00890E32">
            <w:pPr>
              <w:jc w:val="center"/>
            </w:pPr>
            <w:r w:rsidRPr="00EE7985">
              <w:t>-</w:t>
            </w:r>
          </w:p>
        </w:tc>
        <w:tc>
          <w:tcPr>
            <w:tcW w:w="991" w:type="dxa"/>
          </w:tcPr>
          <w:p w14:paraId="74182C57" w14:textId="77777777" w:rsidR="00EE7985" w:rsidRPr="00EE7985" w:rsidRDefault="00EE7985" w:rsidP="00890E32">
            <w:pPr>
              <w:jc w:val="center"/>
            </w:pPr>
          </w:p>
        </w:tc>
        <w:tc>
          <w:tcPr>
            <w:tcW w:w="991" w:type="dxa"/>
            <w:vAlign w:val="center"/>
          </w:tcPr>
          <w:p w14:paraId="5E6A0462" w14:textId="77777777" w:rsidR="00EE7985" w:rsidRPr="00EE7985" w:rsidRDefault="00EE7985" w:rsidP="00890E32">
            <w:pPr>
              <w:jc w:val="center"/>
            </w:pPr>
            <w:r w:rsidRPr="00EE7985">
              <w:t>750</w:t>
            </w:r>
          </w:p>
        </w:tc>
        <w:tc>
          <w:tcPr>
            <w:tcW w:w="1559" w:type="dxa"/>
            <w:vAlign w:val="center"/>
          </w:tcPr>
          <w:p w14:paraId="24370A55" w14:textId="77777777" w:rsidR="00EE7985" w:rsidRPr="00EE7985" w:rsidRDefault="00EE7985" w:rsidP="00890E32">
            <w:pPr>
              <w:jc w:val="center"/>
            </w:pPr>
            <w:r w:rsidRPr="00EE7985">
              <w:t>48,771</w:t>
            </w:r>
          </w:p>
        </w:tc>
      </w:tr>
      <w:tr w:rsidR="00EE7985" w:rsidRPr="00EE7985" w14:paraId="1A3BB369" w14:textId="77777777" w:rsidTr="00890E32">
        <w:trPr>
          <w:gridAfter w:val="1"/>
          <w:wAfter w:w="12" w:type="dxa"/>
        </w:trPr>
        <w:tc>
          <w:tcPr>
            <w:tcW w:w="1383" w:type="dxa"/>
            <w:vMerge/>
          </w:tcPr>
          <w:p w14:paraId="41BC1CCA" w14:textId="77777777" w:rsidR="00EE7985" w:rsidRPr="00EE7985" w:rsidRDefault="00EE7985" w:rsidP="00890E32">
            <w:pPr>
              <w:jc w:val="center"/>
              <w:rPr>
                <w:color w:val="000000"/>
              </w:rPr>
            </w:pPr>
          </w:p>
        </w:tc>
        <w:tc>
          <w:tcPr>
            <w:tcW w:w="1135" w:type="dxa"/>
            <w:vMerge/>
          </w:tcPr>
          <w:p w14:paraId="68A959C1" w14:textId="77777777" w:rsidR="00EE7985" w:rsidRPr="00EE7985" w:rsidRDefault="00EE7985" w:rsidP="00890E32">
            <w:pPr>
              <w:ind w:firstLine="23"/>
              <w:jc w:val="center"/>
            </w:pPr>
          </w:p>
        </w:tc>
        <w:tc>
          <w:tcPr>
            <w:tcW w:w="2835" w:type="dxa"/>
            <w:gridSpan w:val="2"/>
          </w:tcPr>
          <w:p w14:paraId="43E5424A" w14:textId="77777777" w:rsidR="00EE7985" w:rsidRPr="00EE7985" w:rsidRDefault="00EE7985" w:rsidP="00890E32">
            <w:pPr>
              <w:rPr>
                <w:color w:val="000000"/>
              </w:rPr>
            </w:pPr>
            <w:r w:rsidRPr="00EE7985">
              <w:rPr>
                <w:color w:val="000000"/>
              </w:rPr>
              <w:t>SO</w:t>
            </w:r>
            <w:r w:rsidRPr="00EE7985">
              <w:rPr>
                <w:color w:val="000000"/>
                <w:vertAlign w:val="subscript"/>
              </w:rPr>
              <w:t>2</w:t>
            </w:r>
            <w:r w:rsidRPr="00EE7985">
              <w:rPr>
                <w:color w:val="000000"/>
              </w:rPr>
              <w:t xml:space="preserve"> – Sieros dioksidas (A)</w:t>
            </w:r>
          </w:p>
        </w:tc>
        <w:tc>
          <w:tcPr>
            <w:tcW w:w="709" w:type="dxa"/>
          </w:tcPr>
          <w:p w14:paraId="4D2CF06A" w14:textId="77777777" w:rsidR="00EE7985" w:rsidRPr="00EE7985" w:rsidRDefault="00EE7985" w:rsidP="00890E32">
            <w:pPr>
              <w:jc w:val="center"/>
              <w:rPr>
                <w:color w:val="000000"/>
              </w:rPr>
            </w:pPr>
            <w:r w:rsidRPr="00EE7985">
              <w:rPr>
                <w:color w:val="000000"/>
              </w:rPr>
              <w:t>1753</w:t>
            </w:r>
          </w:p>
        </w:tc>
        <w:tc>
          <w:tcPr>
            <w:tcW w:w="848" w:type="dxa"/>
          </w:tcPr>
          <w:p w14:paraId="5010030D" w14:textId="77777777" w:rsidR="00EE7985" w:rsidRPr="00EE7985" w:rsidRDefault="00EE7985" w:rsidP="00890E32">
            <w:pPr>
              <w:jc w:val="center"/>
              <w:rPr>
                <w:color w:val="000000"/>
              </w:rPr>
            </w:pPr>
            <w:r w:rsidRPr="00EE7985">
              <w:rPr>
                <w:color w:val="000000"/>
              </w:rPr>
              <w:t>mg/Nm</w:t>
            </w:r>
            <w:r w:rsidRPr="00EE7985">
              <w:rPr>
                <w:color w:val="000000"/>
                <w:vertAlign w:val="superscript"/>
              </w:rPr>
              <w:t>3</w:t>
            </w:r>
          </w:p>
        </w:tc>
        <w:tc>
          <w:tcPr>
            <w:tcW w:w="1563" w:type="dxa"/>
            <w:gridSpan w:val="2"/>
            <w:vAlign w:val="center"/>
          </w:tcPr>
          <w:p w14:paraId="1151DCD2" w14:textId="77777777" w:rsidR="00EE7985" w:rsidRPr="00EE7985" w:rsidRDefault="00EE7985" w:rsidP="00890E32">
            <w:pPr>
              <w:jc w:val="center"/>
              <w:rPr>
                <w:color w:val="000000"/>
              </w:rPr>
            </w:pPr>
            <w:r w:rsidRPr="00EE7985">
              <w:rPr>
                <w:color w:val="000000"/>
              </w:rPr>
              <w:t>-</w:t>
            </w:r>
          </w:p>
        </w:tc>
        <w:tc>
          <w:tcPr>
            <w:tcW w:w="1134" w:type="dxa"/>
            <w:vAlign w:val="center"/>
          </w:tcPr>
          <w:p w14:paraId="0C9128A1" w14:textId="77777777" w:rsidR="00EE7985" w:rsidRPr="00EE7985" w:rsidRDefault="00EE7985" w:rsidP="00890E32">
            <w:pPr>
              <w:jc w:val="center"/>
            </w:pPr>
            <w:r w:rsidRPr="00EE7985">
              <w:t>-</w:t>
            </w:r>
          </w:p>
        </w:tc>
        <w:tc>
          <w:tcPr>
            <w:tcW w:w="1559" w:type="dxa"/>
            <w:vAlign w:val="center"/>
          </w:tcPr>
          <w:p w14:paraId="37D04EC7" w14:textId="77777777" w:rsidR="00EE7985" w:rsidRPr="00EE7985" w:rsidRDefault="00EE7985" w:rsidP="00890E32">
            <w:pPr>
              <w:jc w:val="center"/>
            </w:pPr>
            <w:r w:rsidRPr="00EE7985">
              <w:t>-</w:t>
            </w:r>
          </w:p>
        </w:tc>
        <w:tc>
          <w:tcPr>
            <w:tcW w:w="991" w:type="dxa"/>
          </w:tcPr>
          <w:p w14:paraId="4D6AFB2A" w14:textId="77777777" w:rsidR="00EE7985" w:rsidRPr="00EE7985" w:rsidRDefault="00EE7985" w:rsidP="00890E32">
            <w:pPr>
              <w:jc w:val="center"/>
            </w:pPr>
          </w:p>
        </w:tc>
        <w:tc>
          <w:tcPr>
            <w:tcW w:w="991" w:type="dxa"/>
            <w:vAlign w:val="center"/>
          </w:tcPr>
          <w:p w14:paraId="1C32500E" w14:textId="77777777" w:rsidR="00EE7985" w:rsidRPr="00EE7985" w:rsidRDefault="00EE7985" w:rsidP="00890E32">
            <w:pPr>
              <w:jc w:val="center"/>
            </w:pPr>
            <w:r w:rsidRPr="00EE7985">
              <w:t>2000</w:t>
            </w:r>
          </w:p>
        </w:tc>
        <w:tc>
          <w:tcPr>
            <w:tcW w:w="1559" w:type="dxa"/>
            <w:vAlign w:val="center"/>
          </w:tcPr>
          <w:p w14:paraId="5135DBBD" w14:textId="77777777" w:rsidR="00EE7985" w:rsidRPr="00EE7985" w:rsidRDefault="00EE7985" w:rsidP="00890E32">
            <w:pPr>
              <w:jc w:val="center"/>
            </w:pPr>
            <w:r w:rsidRPr="00EE7985">
              <w:t>5,241</w:t>
            </w:r>
          </w:p>
        </w:tc>
      </w:tr>
      <w:tr w:rsidR="00EE7985" w:rsidRPr="00EE7985" w14:paraId="0650D01B" w14:textId="77777777" w:rsidTr="00890E32">
        <w:trPr>
          <w:gridAfter w:val="1"/>
          <w:wAfter w:w="12" w:type="dxa"/>
        </w:trPr>
        <w:tc>
          <w:tcPr>
            <w:tcW w:w="1383" w:type="dxa"/>
            <w:vMerge/>
          </w:tcPr>
          <w:p w14:paraId="7F5E7D23" w14:textId="77777777" w:rsidR="00EE7985" w:rsidRPr="00EE7985" w:rsidRDefault="00EE7985" w:rsidP="00890E32">
            <w:pPr>
              <w:jc w:val="center"/>
              <w:rPr>
                <w:color w:val="000000"/>
              </w:rPr>
            </w:pPr>
          </w:p>
        </w:tc>
        <w:tc>
          <w:tcPr>
            <w:tcW w:w="1135" w:type="dxa"/>
            <w:vMerge/>
          </w:tcPr>
          <w:p w14:paraId="66F3982E" w14:textId="77777777" w:rsidR="00EE7985" w:rsidRPr="00EE7985" w:rsidRDefault="00EE7985" w:rsidP="00890E32">
            <w:pPr>
              <w:ind w:firstLine="23"/>
              <w:jc w:val="center"/>
            </w:pPr>
          </w:p>
        </w:tc>
        <w:tc>
          <w:tcPr>
            <w:tcW w:w="2835" w:type="dxa"/>
            <w:gridSpan w:val="2"/>
          </w:tcPr>
          <w:p w14:paraId="2A220F47" w14:textId="77777777" w:rsidR="00EE7985" w:rsidRPr="00EE7985" w:rsidRDefault="00EE7985" w:rsidP="00890E32">
            <w:pPr>
              <w:rPr>
                <w:color w:val="000000"/>
              </w:rPr>
            </w:pPr>
            <w:r w:rsidRPr="00EE7985">
              <w:rPr>
                <w:color w:val="000000"/>
              </w:rPr>
              <w:t>Kietosios dalelės (A)</w:t>
            </w:r>
          </w:p>
        </w:tc>
        <w:tc>
          <w:tcPr>
            <w:tcW w:w="709" w:type="dxa"/>
          </w:tcPr>
          <w:p w14:paraId="77B0E637" w14:textId="77777777" w:rsidR="00EE7985" w:rsidRPr="00EE7985" w:rsidRDefault="00EE7985" w:rsidP="00890E32">
            <w:pPr>
              <w:jc w:val="center"/>
              <w:rPr>
                <w:color w:val="000000"/>
              </w:rPr>
            </w:pPr>
            <w:r w:rsidRPr="00EE7985">
              <w:rPr>
                <w:color w:val="000000"/>
              </w:rPr>
              <w:t>6493</w:t>
            </w:r>
          </w:p>
        </w:tc>
        <w:tc>
          <w:tcPr>
            <w:tcW w:w="848" w:type="dxa"/>
          </w:tcPr>
          <w:p w14:paraId="587CBA80" w14:textId="77777777" w:rsidR="00EE7985" w:rsidRPr="00EE7985" w:rsidRDefault="00EE7985" w:rsidP="00890E32">
            <w:pPr>
              <w:jc w:val="center"/>
              <w:rPr>
                <w:color w:val="000000"/>
              </w:rPr>
            </w:pPr>
            <w:r w:rsidRPr="00EE7985">
              <w:rPr>
                <w:color w:val="000000"/>
              </w:rPr>
              <w:t>mg/Nm</w:t>
            </w:r>
            <w:r w:rsidRPr="00EE7985">
              <w:rPr>
                <w:color w:val="000000"/>
                <w:vertAlign w:val="superscript"/>
              </w:rPr>
              <w:t>3</w:t>
            </w:r>
          </w:p>
        </w:tc>
        <w:tc>
          <w:tcPr>
            <w:tcW w:w="1563" w:type="dxa"/>
            <w:gridSpan w:val="2"/>
            <w:vAlign w:val="center"/>
          </w:tcPr>
          <w:p w14:paraId="440B9758" w14:textId="77777777" w:rsidR="00EE7985" w:rsidRPr="00EE7985" w:rsidRDefault="00EE7985" w:rsidP="00890E32">
            <w:pPr>
              <w:jc w:val="center"/>
              <w:rPr>
                <w:color w:val="000000"/>
              </w:rPr>
            </w:pPr>
            <w:r w:rsidRPr="00EE7985">
              <w:rPr>
                <w:color w:val="000000"/>
              </w:rPr>
              <w:t>-</w:t>
            </w:r>
          </w:p>
        </w:tc>
        <w:tc>
          <w:tcPr>
            <w:tcW w:w="1134" w:type="dxa"/>
            <w:vAlign w:val="center"/>
          </w:tcPr>
          <w:p w14:paraId="0BB9D274" w14:textId="77777777" w:rsidR="00EE7985" w:rsidRPr="00EE7985" w:rsidRDefault="00EE7985" w:rsidP="00890E32">
            <w:pPr>
              <w:jc w:val="center"/>
            </w:pPr>
            <w:r w:rsidRPr="00EE7985">
              <w:t>-</w:t>
            </w:r>
          </w:p>
        </w:tc>
        <w:tc>
          <w:tcPr>
            <w:tcW w:w="1559" w:type="dxa"/>
            <w:vAlign w:val="center"/>
          </w:tcPr>
          <w:p w14:paraId="72CB6A8E" w14:textId="77777777" w:rsidR="00EE7985" w:rsidRPr="00EE7985" w:rsidRDefault="00EE7985" w:rsidP="00890E32">
            <w:pPr>
              <w:jc w:val="center"/>
            </w:pPr>
            <w:r w:rsidRPr="00EE7985">
              <w:t>-</w:t>
            </w:r>
          </w:p>
        </w:tc>
        <w:tc>
          <w:tcPr>
            <w:tcW w:w="991" w:type="dxa"/>
          </w:tcPr>
          <w:p w14:paraId="00C3AF31" w14:textId="77777777" w:rsidR="00EE7985" w:rsidRPr="00EE7985" w:rsidRDefault="00EE7985" w:rsidP="00890E32">
            <w:pPr>
              <w:jc w:val="center"/>
            </w:pPr>
          </w:p>
        </w:tc>
        <w:tc>
          <w:tcPr>
            <w:tcW w:w="991" w:type="dxa"/>
            <w:vAlign w:val="center"/>
          </w:tcPr>
          <w:p w14:paraId="6E24A9F6" w14:textId="77777777" w:rsidR="00EE7985" w:rsidRPr="00EE7985" w:rsidRDefault="00EE7985" w:rsidP="00890E32">
            <w:pPr>
              <w:jc w:val="center"/>
            </w:pPr>
            <w:r w:rsidRPr="00EE7985">
              <w:t>400</w:t>
            </w:r>
          </w:p>
        </w:tc>
        <w:tc>
          <w:tcPr>
            <w:tcW w:w="1559" w:type="dxa"/>
            <w:vAlign w:val="center"/>
          </w:tcPr>
          <w:p w14:paraId="0F99474B" w14:textId="77777777" w:rsidR="00EE7985" w:rsidRPr="00EE7985" w:rsidRDefault="00EE7985" w:rsidP="00890E32">
            <w:pPr>
              <w:jc w:val="center"/>
            </w:pPr>
            <w:r w:rsidRPr="00EE7985">
              <w:t>56,114</w:t>
            </w:r>
          </w:p>
        </w:tc>
      </w:tr>
      <w:tr w:rsidR="00EE7985" w:rsidRPr="00EE7985" w14:paraId="537C080E" w14:textId="77777777" w:rsidTr="00890E32">
        <w:trPr>
          <w:gridAfter w:val="1"/>
          <w:wAfter w:w="12" w:type="dxa"/>
        </w:trPr>
        <w:tc>
          <w:tcPr>
            <w:tcW w:w="1383" w:type="dxa"/>
            <w:vMerge w:val="restart"/>
          </w:tcPr>
          <w:p w14:paraId="654C56B3" w14:textId="77777777" w:rsidR="00EE7985" w:rsidRPr="00EE7985" w:rsidRDefault="00EE7985" w:rsidP="00890E32">
            <w:pPr>
              <w:jc w:val="center"/>
              <w:rPr>
                <w:color w:val="000000"/>
              </w:rPr>
            </w:pPr>
            <w:r w:rsidRPr="00EE7985">
              <w:rPr>
                <w:color w:val="000000"/>
              </w:rPr>
              <w:lastRenderedPageBreak/>
              <w:t xml:space="preserve">Katilinė, </w:t>
            </w:r>
            <w:r w:rsidRPr="00EE7985">
              <w:t>Energijos gamyba</w:t>
            </w:r>
          </w:p>
        </w:tc>
        <w:tc>
          <w:tcPr>
            <w:tcW w:w="1135" w:type="dxa"/>
            <w:vMerge w:val="restart"/>
          </w:tcPr>
          <w:p w14:paraId="3CA70863" w14:textId="77777777" w:rsidR="00EE7985" w:rsidRPr="00EE7985" w:rsidRDefault="00EE7985" w:rsidP="00890E32">
            <w:pPr>
              <w:ind w:firstLine="23"/>
              <w:jc w:val="center"/>
            </w:pPr>
            <w:r w:rsidRPr="00EE7985">
              <w:t>005</w:t>
            </w:r>
          </w:p>
          <w:p w14:paraId="6EF9A55D" w14:textId="77777777" w:rsidR="00EE7985" w:rsidRPr="00EE7985" w:rsidRDefault="00EE7985" w:rsidP="00890E32">
            <w:pPr>
              <w:ind w:firstLine="23"/>
              <w:jc w:val="center"/>
            </w:pPr>
            <w:r w:rsidRPr="00EE7985">
              <w:t>10 MW</w:t>
            </w:r>
          </w:p>
        </w:tc>
        <w:tc>
          <w:tcPr>
            <w:tcW w:w="2835" w:type="dxa"/>
            <w:gridSpan w:val="2"/>
          </w:tcPr>
          <w:p w14:paraId="7A49D419" w14:textId="77777777" w:rsidR="00EE7985" w:rsidRPr="00EE7985" w:rsidRDefault="00EE7985" w:rsidP="00890E32">
            <w:pPr>
              <w:rPr>
                <w:color w:val="000000"/>
              </w:rPr>
            </w:pPr>
            <w:r w:rsidRPr="00EE7985">
              <w:rPr>
                <w:color w:val="000000"/>
              </w:rPr>
              <w:t>CO – Anglies monoksidas (A)</w:t>
            </w:r>
          </w:p>
        </w:tc>
        <w:tc>
          <w:tcPr>
            <w:tcW w:w="709" w:type="dxa"/>
          </w:tcPr>
          <w:p w14:paraId="7D5AB1E6" w14:textId="77777777" w:rsidR="00EE7985" w:rsidRPr="00EE7985" w:rsidRDefault="00EE7985" w:rsidP="00890E32">
            <w:pPr>
              <w:jc w:val="center"/>
              <w:rPr>
                <w:color w:val="000000"/>
              </w:rPr>
            </w:pPr>
            <w:r w:rsidRPr="00EE7985">
              <w:rPr>
                <w:color w:val="000000"/>
              </w:rPr>
              <w:t>177</w:t>
            </w:r>
          </w:p>
        </w:tc>
        <w:tc>
          <w:tcPr>
            <w:tcW w:w="848" w:type="dxa"/>
          </w:tcPr>
          <w:p w14:paraId="1B67B746" w14:textId="77777777" w:rsidR="00EE7985" w:rsidRPr="00EE7985" w:rsidRDefault="00EE7985" w:rsidP="00890E32">
            <w:pPr>
              <w:jc w:val="center"/>
              <w:rPr>
                <w:color w:val="000000"/>
              </w:rPr>
            </w:pPr>
            <w:r w:rsidRPr="00EE7985">
              <w:rPr>
                <w:color w:val="000000"/>
              </w:rPr>
              <w:t>mg/Nm</w:t>
            </w:r>
            <w:r w:rsidRPr="00EE7985">
              <w:rPr>
                <w:color w:val="000000"/>
                <w:vertAlign w:val="superscript"/>
              </w:rPr>
              <w:t>3</w:t>
            </w:r>
          </w:p>
        </w:tc>
        <w:tc>
          <w:tcPr>
            <w:tcW w:w="1563" w:type="dxa"/>
            <w:gridSpan w:val="2"/>
            <w:vAlign w:val="center"/>
          </w:tcPr>
          <w:p w14:paraId="74EEAF80" w14:textId="77777777" w:rsidR="00EE7985" w:rsidRPr="00EE7985" w:rsidDel="00E81264" w:rsidRDefault="00EE7985" w:rsidP="00890E32">
            <w:pPr>
              <w:jc w:val="center"/>
              <w:rPr>
                <w:color w:val="000000"/>
              </w:rPr>
            </w:pPr>
            <w:r w:rsidRPr="00EE7985">
              <w:rPr>
                <w:color w:val="000000"/>
              </w:rPr>
              <w:t>-</w:t>
            </w:r>
          </w:p>
        </w:tc>
        <w:tc>
          <w:tcPr>
            <w:tcW w:w="1134" w:type="dxa"/>
            <w:vAlign w:val="center"/>
          </w:tcPr>
          <w:p w14:paraId="03CFAEC0" w14:textId="77777777" w:rsidR="00EE7985" w:rsidRPr="00EE7985" w:rsidRDefault="00EE7985" w:rsidP="00890E32">
            <w:pPr>
              <w:jc w:val="center"/>
            </w:pPr>
            <w:r w:rsidRPr="00EE7985">
              <w:t>-</w:t>
            </w:r>
          </w:p>
        </w:tc>
        <w:tc>
          <w:tcPr>
            <w:tcW w:w="1559" w:type="dxa"/>
            <w:vAlign w:val="center"/>
          </w:tcPr>
          <w:p w14:paraId="516FA8EE" w14:textId="77777777" w:rsidR="00EE7985" w:rsidRPr="00EE7985" w:rsidDel="00E81264" w:rsidRDefault="00EE7985" w:rsidP="00890E32">
            <w:pPr>
              <w:jc w:val="center"/>
            </w:pPr>
            <w:r w:rsidRPr="00EE7985">
              <w:t>-</w:t>
            </w:r>
          </w:p>
        </w:tc>
        <w:tc>
          <w:tcPr>
            <w:tcW w:w="991" w:type="dxa"/>
          </w:tcPr>
          <w:p w14:paraId="43B0A09B" w14:textId="77777777" w:rsidR="00EE7985" w:rsidRPr="00EE7985" w:rsidRDefault="00EE7985" w:rsidP="00890E32">
            <w:pPr>
              <w:jc w:val="center"/>
            </w:pPr>
          </w:p>
        </w:tc>
        <w:tc>
          <w:tcPr>
            <w:tcW w:w="991" w:type="dxa"/>
            <w:vAlign w:val="center"/>
          </w:tcPr>
          <w:p w14:paraId="6A0E3498" w14:textId="77777777" w:rsidR="00EE7985" w:rsidRPr="00EE7985" w:rsidDel="00E81264" w:rsidRDefault="00EE7985" w:rsidP="00890E32">
            <w:pPr>
              <w:jc w:val="center"/>
            </w:pPr>
            <w:r w:rsidRPr="00EE7985">
              <w:t>4000</w:t>
            </w:r>
          </w:p>
        </w:tc>
        <w:tc>
          <w:tcPr>
            <w:tcW w:w="1559" w:type="dxa"/>
            <w:vAlign w:val="center"/>
          </w:tcPr>
          <w:p w14:paraId="3E04A6B3" w14:textId="77777777" w:rsidR="00EE7985" w:rsidRPr="00EE7985" w:rsidDel="00E81264" w:rsidRDefault="00EE7985" w:rsidP="00890E32">
            <w:pPr>
              <w:jc w:val="center"/>
            </w:pPr>
            <w:r w:rsidRPr="00EE7985">
              <w:t>239,483</w:t>
            </w:r>
          </w:p>
        </w:tc>
      </w:tr>
      <w:tr w:rsidR="00EE7985" w:rsidRPr="00EE7985" w14:paraId="7AE649F1" w14:textId="77777777" w:rsidTr="00890E32">
        <w:trPr>
          <w:gridAfter w:val="1"/>
          <w:wAfter w:w="12" w:type="dxa"/>
        </w:trPr>
        <w:tc>
          <w:tcPr>
            <w:tcW w:w="1383" w:type="dxa"/>
            <w:vMerge/>
          </w:tcPr>
          <w:p w14:paraId="584DD18F" w14:textId="77777777" w:rsidR="00EE7985" w:rsidRPr="00EE7985" w:rsidRDefault="00EE7985" w:rsidP="00890E32">
            <w:pPr>
              <w:jc w:val="center"/>
              <w:rPr>
                <w:color w:val="000000"/>
              </w:rPr>
            </w:pPr>
          </w:p>
        </w:tc>
        <w:tc>
          <w:tcPr>
            <w:tcW w:w="1135" w:type="dxa"/>
            <w:vMerge/>
          </w:tcPr>
          <w:p w14:paraId="3C6D37F0" w14:textId="77777777" w:rsidR="00EE7985" w:rsidRPr="00EE7985" w:rsidRDefault="00EE7985" w:rsidP="00890E32">
            <w:pPr>
              <w:ind w:firstLine="23"/>
              <w:jc w:val="center"/>
            </w:pPr>
          </w:p>
        </w:tc>
        <w:tc>
          <w:tcPr>
            <w:tcW w:w="2835" w:type="dxa"/>
            <w:gridSpan w:val="2"/>
          </w:tcPr>
          <w:p w14:paraId="4507B59F" w14:textId="77777777" w:rsidR="00EE7985" w:rsidRPr="00EE7985" w:rsidRDefault="00EE7985" w:rsidP="00890E32">
            <w:pPr>
              <w:rPr>
                <w:color w:val="000000"/>
              </w:rPr>
            </w:pPr>
            <w:proofErr w:type="spellStart"/>
            <w:r w:rsidRPr="00EE7985">
              <w:rPr>
                <w:color w:val="000000"/>
              </w:rPr>
              <w:t>NOx</w:t>
            </w:r>
            <w:proofErr w:type="spellEnd"/>
            <w:r w:rsidRPr="00EE7985">
              <w:rPr>
                <w:color w:val="000000"/>
              </w:rPr>
              <w:t xml:space="preserve"> – Azoto oksidai (A)</w:t>
            </w:r>
          </w:p>
        </w:tc>
        <w:tc>
          <w:tcPr>
            <w:tcW w:w="709" w:type="dxa"/>
          </w:tcPr>
          <w:p w14:paraId="53CF80E2" w14:textId="77777777" w:rsidR="00EE7985" w:rsidRPr="00EE7985" w:rsidRDefault="00EE7985" w:rsidP="00890E32">
            <w:pPr>
              <w:jc w:val="center"/>
              <w:rPr>
                <w:color w:val="000000"/>
              </w:rPr>
            </w:pPr>
            <w:r w:rsidRPr="00EE7985">
              <w:rPr>
                <w:color w:val="000000"/>
              </w:rPr>
              <w:t>250</w:t>
            </w:r>
          </w:p>
        </w:tc>
        <w:tc>
          <w:tcPr>
            <w:tcW w:w="848" w:type="dxa"/>
          </w:tcPr>
          <w:p w14:paraId="5A903C0F" w14:textId="77777777" w:rsidR="00EE7985" w:rsidRPr="00EE7985" w:rsidRDefault="00EE7985" w:rsidP="00890E32">
            <w:pPr>
              <w:jc w:val="center"/>
              <w:rPr>
                <w:color w:val="000000"/>
              </w:rPr>
            </w:pPr>
            <w:r w:rsidRPr="00EE7985">
              <w:rPr>
                <w:color w:val="000000"/>
              </w:rPr>
              <w:t>mg/Nm</w:t>
            </w:r>
            <w:r w:rsidRPr="00EE7985">
              <w:rPr>
                <w:color w:val="000000"/>
                <w:vertAlign w:val="superscript"/>
              </w:rPr>
              <w:t>3</w:t>
            </w:r>
          </w:p>
        </w:tc>
        <w:tc>
          <w:tcPr>
            <w:tcW w:w="1563" w:type="dxa"/>
            <w:gridSpan w:val="2"/>
            <w:vAlign w:val="center"/>
          </w:tcPr>
          <w:p w14:paraId="6A5D031C" w14:textId="77777777" w:rsidR="00EE7985" w:rsidRPr="00EE7985" w:rsidRDefault="00EE7985" w:rsidP="00890E32">
            <w:pPr>
              <w:jc w:val="center"/>
              <w:rPr>
                <w:color w:val="000000"/>
              </w:rPr>
            </w:pPr>
            <w:r w:rsidRPr="00EE7985">
              <w:rPr>
                <w:color w:val="000000"/>
              </w:rPr>
              <w:t>-</w:t>
            </w:r>
          </w:p>
        </w:tc>
        <w:tc>
          <w:tcPr>
            <w:tcW w:w="1134" w:type="dxa"/>
            <w:vAlign w:val="center"/>
          </w:tcPr>
          <w:p w14:paraId="0D4D2616" w14:textId="77777777" w:rsidR="00EE7985" w:rsidRPr="00EE7985" w:rsidRDefault="00EE7985" w:rsidP="00890E32">
            <w:pPr>
              <w:jc w:val="center"/>
            </w:pPr>
            <w:r w:rsidRPr="00EE7985">
              <w:t>-</w:t>
            </w:r>
          </w:p>
        </w:tc>
        <w:tc>
          <w:tcPr>
            <w:tcW w:w="1559" w:type="dxa"/>
            <w:vAlign w:val="center"/>
          </w:tcPr>
          <w:p w14:paraId="63BAD675" w14:textId="77777777" w:rsidR="00EE7985" w:rsidRPr="00EE7985" w:rsidRDefault="00EE7985" w:rsidP="00890E32">
            <w:pPr>
              <w:jc w:val="center"/>
            </w:pPr>
            <w:r w:rsidRPr="00EE7985">
              <w:t>-</w:t>
            </w:r>
          </w:p>
        </w:tc>
        <w:tc>
          <w:tcPr>
            <w:tcW w:w="991" w:type="dxa"/>
          </w:tcPr>
          <w:p w14:paraId="11C236C0" w14:textId="77777777" w:rsidR="00EE7985" w:rsidRPr="00EE7985" w:rsidRDefault="00EE7985" w:rsidP="00890E32">
            <w:pPr>
              <w:jc w:val="center"/>
            </w:pPr>
          </w:p>
        </w:tc>
        <w:tc>
          <w:tcPr>
            <w:tcW w:w="991" w:type="dxa"/>
            <w:vAlign w:val="center"/>
          </w:tcPr>
          <w:p w14:paraId="62BB1AF8" w14:textId="77777777" w:rsidR="00EE7985" w:rsidRPr="00EE7985" w:rsidRDefault="00EE7985" w:rsidP="00890E32">
            <w:pPr>
              <w:jc w:val="center"/>
            </w:pPr>
            <w:r w:rsidRPr="00EE7985">
              <w:t>750</w:t>
            </w:r>
          </w:p>
        </w:tc>
        <w:tc>
          <w:tcPr>
            <w:tcW w:w="1559" w:type="dxa"/>
            <w:vAlign w:val="center"/>
          </w:tcPr>
          <w:p w14:paraId="3F069747" w14:textId="77777777" w:rsidR="00EE7985" w:rsidRPr="00EE7985" w:rsidRDefault="00EE7985" w:rsidP="00890E32">
            <w:pPr>
              <w:jc w:val="center"/>
            </w:pPr>
            <w:r w:rsidRPr="00EE7985">
              <w:t>31,768</w:t>
            </w:r>
          </w:p>
        </w:tc>
      </w:tr>
      <w:tr w:rsidR="00EE7985" w:rsidRPr="00EE7985" w14:paraId="7E154426" w14:textId="77777777" w:rsidTr="00890E32">
        <w:trPr>
          <w:gridAfter w:val="1"/>
          <w:wAfter w:w="12" w:type="dxa"/>
        </w:trPr>
        <w:tc>
          <w:tcPr>
            <w:tcW w:w="1383" w:type="dxa"/>
            <w:vMerge/>
          </w:tcPr>
          <w:p w14:paraId="6FAFA9DE" w14:textId="77777777" w:rsidR="00EE7985" w:rsidRPr="00EE7985" w:rsidRDefault="00EE7985" w:rsidP="00890E32">
            <w:pPr>
              <w:jc w:val="center"/>
              <w:rPr>
                <w:color w:val="000000"/>
              </w:rPr>
            </w:pPr>
          </w:p>
        </w:tc>
        <w:tc>
          <w:tcPr>
            <w:tcW w:w="1135" w:type="dxa"/>
            <w:vMerge/>
          </w:tcPr>
          <w:p w14:paraId="4114ABA6" w14:textId="77777777" w:rsidR="00EE7985" w:rsidRPr="00EE7985" w:rsidRDefault="00EE7985" w:rsidP="00890E32">
            <w:pPr>
              <w:ind w:firstLine="23"/>
              <w:jc w:val="center"/>
            </w:pPr>
          </w:p>
        </w:tc>
        <w:tc>
          <w:tcPr>
            <w:tcW w:w="2835" w:type="dxa"/>
            <w:gridSpan w:val="2"/>
          </w:tcPr>
          <w:p w14:paraId="5109DED6" w14:textId="77777777" w:rsidR="00EE7985" w:rsidRPr="00EE7985" w:rsidRDefault="00EE7985" w:rsidP="00890E32">
            <w:pPr>
              <w:rPr>
                <w:color w:val="000000"/>
              </w:rPr>
            </w:pPr>
            <w:r w:rsidRPr="00EE7985">
              <w:rPr>
                <w:color w:val="000000"/>
              </w:rPr>
              <w:t>SO</w:t>
            </w:r>
            <w:r w:rsidRPr="00EE7985">
              <w:rPr>
                <w:color w:val="000000"/>
                <w:vertAlign w:val="subscript"/>
              </w:rPr>
              <w:t>2</w:t>
            </w:r>
            <w:r w:rsidRPr="00EE7985">
              <w:rPr>
                <w:color w:val="000000"/>
              </w:rPr>
              <w:t xml:space="preserve"> – Sieros dioksidas (A)</w:t>
            </w:r>
          </w:p>
        </w:tc>
        <w:tc>
          <w:tcPr>
            <w:tcW w:w="709" w:type="dxa"/>
          </w:tcPr>
          <w:p w14:paraId="02B6A84A" w14:textId="77777777" w:rsidR="00EE7985" w:rsidRPr="00EE7985" w:rsidRDefault="00EE7985" w:rsidP="00890E32">
            <w:pPr>
              <w:jc w:val="center"/>
              <w:rPr>
                <w:color w:val="000000"/>
              </w:rPr>
            </w:pPr>
            <w:r w:rsidRPr="00EE7985">
              <w:rPr>
                <w:color w:val="000000"/>
              </w:rPr>
              <w:t>1753</w:t>
            </w:r>
          </w:p>
        </w:tc>
        <w:tc>
          <w:tcPr>
            <w:tcW w:w="848" w:type="dxa"/>
          </w:tcPr>
          <w:p w14:paraId="3462CB9E" w14:textId="77777777" w:rsidR="00EE7985" w:rsidRPr="00EE7985" w:rsidRDefault="00EE7985" w:rsidP="00890E32">
            <w:pPr>
              <w:jc w:val="center"/>
              <w:rPr>
                <w:color w:val="000000"/>
              </w:rPr>
            </w:pPr>
            <w:r w:rsidRPr="00EE7985">
              <w:rPr>
                <w:color w:val="000000"/>
              </w:rPr>
              <w:t>mg/Nm</w:t>
            </w:r>
            <w:r w:rsidRPr="00EE7985">
              <w:rPr>
                <w:color w:val="000000"/>
                <w:vertAlign w:val="superscript"/>
              </w:rPr>
              <w:t>3</w:t>
            </w:r>
          </w:p>
        </w:tc>
        <w:tc>
          <w:tcPr>
            <w:tcW w:w="1563" w:type="dxa"/>
            <w:gridSpan w:val="2"/>
            <w:vAlign w:val="center"/>
          </w:tcPr>
          <w:p w14:paraId="4D2A30BC" w14:textId="77777777" w:rsidR="00EE7985" w:rsidRPr="00EE7985" w:rsidRDefault="00EE7985" w:rsidP="00890E32">
            <w:pPr>
              <w:jc w:val="center"/>
              <w:rPr>
                <w:color w:val="000000"/>
              </w:rPr>
            </w:pPr>
            <w:r w:rsidRPr="00EE7985">
              <w:rPr>
                <w:color w:val="000000"/>
              </w:rPr>
              <w:t>-</w:t>
            </w:r>
          </w:p>
        </w:tc>
        <w:tc>
          <w:tcPr>
            <w:tcW w:w="1134" w:type="dxa"/>
            <w:vAlign w:val="center"/>
          </w:tcPr>
          <w:p w14:paraId="669C7FF3" w14:textId="77777777" w:rsidR="00EE7985" w:rsidRPr="00EE7985" w:rsidRDefault="00EE7985" w:rsidP="00890E32">
            <w:pPr>
              <w:jc w:val="center"/>
            </w:pPr>
            <w:r w:rsidRPr="00EE7985">
              <w:t>-</w:t>
            </w:r>
          </w:p>
        </w:tc>
        <w:tc>
          <w:tcPr>
            <w:tcW w:w="1559" w:type="dxa"/>
            <w:vAlign w:val="center"/>
          </w:tcPr>
          <w:p w14:paraId="1CE57D73" w14:textId="77777777" w:rsidR="00EE7985" w:rsidRPr="00EE7985" w:rsidRDefault="00EE7985" w:rsidP="00890E32">
            <w:pPr>
              <w:jc w:val="center"/>
            </w:pPr>
            <w:r w:rsidRPr="00EE7985">
              <w:t>-</w:t>
            </w:r>
          </w:p>
        </w:tc>
        <w:tc>
          <w:tcPr>
            <w:tcW w:w="991" w:type="dxa"/>
          </w:tcPr>
          <w:p w14:paraId="2B0A5508" w14:textId="77777777" w:rsidR="00EE7985" w:rsidRPr="00EE7985" w:rsidRDefault="00EE7985" w:rsidP="00890E32">
            <w:pPr>
              <w:jc w:val="center"/>
            </w:pPr>
          </w:p>
        </w:tc>
        <w:tc>
          <w:tcPr>
            <w:tcW w:w="991" w:type="dxa"/>
            <w:vAlign w:val="center"/>
          </w:tcPr>
          <w:p w14:paraId="466CECD9" w14:textId="77777777" w:rsidR="00EE7985" w:rsidRPr="00EE7985" w:rsidRDefault="00EE7985" w:rsidP="00890E32">
            <w:pPr>
              <w:jc w:val="center"/>
            </w:pPr>
            <w:r w:rsidRPr="00EE7985">
              <w:t>2000</w:t>
            </w:r>
          </w:p>
        </w:tc>
        <w:tc>
          <w:tcPr>
            <w:tcW w:w="1559" w:type="dxa"/>
            <w:vAlign w:val="center"/>
          </w:tcPr>
          <w:p w14:paraId="5BC70B9C" w14:textId="77777777" w:rsidR="00EE7985" w:rsidRPr="00EE7985" w:rsidRDefault="00EE7985" w:rsidP="00890E32">
            <w:pPr>
              <w:jc w:val="center"/>
            </w:pPr>
            <w:r w:rsidRPr="00EE7985">
              <w:t>2,688</w:t>
            </w:r>
          </w:p>
        </w:tc>
      </w:tr>
      <w:tr w:rsidR="00EE7985" w:rsidRPr="00EE7985" w14:paraId="4271B72E" w14:textId="77777777" w:rsidTr="00890E32">
        <w:trPr>
          <w:gridAfter w:val="1"/>
          <w:wAfter w:w="12" w:type="dxa"/>
        </w:trPr>
        <w:tc>
          <w:tcPr>
            <w:tcW w:w="1383" w:type="dxa"/>
            <w:vMerge/>
          </w:tcPr>
          <w:p w14:paraId="10E455E7" w14:textId="77777777" w:rsidR="00EE7985" w:rsidRPr="00EE7985" w:rsidRDefault="00EE7985" w:rsidP="00890E32">
            <w:pPr>
              <w:jc w:val="center"/>
              <w:rPr>
                <w:color w:val="000000"/>
              </w:rPr>
            </w:pPr>
          </w:p>
        </w:tc>
        <w:tc>
          <w:tcPr>
            <w:tcW w:w="1135" w:type="dxa"/>
            <w:vMerge/>
          </w:tcPr>
          <w:p w14:paraId="22C02835" w14:textId="77777777" w:rsidR="00EE7985" w:rsidRPr="00EE7985" w:rsidRDefault="00EE7985" w:rsidP="00890E32">
            <w:pPr>
              <w:ind w:firstLine="23"/>
              <w:jc w:val="center"/>
            </w:pPr>
          </w:p>
        </w:tc>
        <w:tc>
          <w:tcPr>
            <w:tcW w:w="2835" w:type="dxa"/>
            <w:gridSpan w:val="2"/>
          </w:tcPr>
          <w:p w14:paraId="40D32FF4" w14:textId="77777777" w:rsidR="00EE7985" w:rsidRPr="00EE7985" w:rsidRDefault="00EE7985" w:rsidP="00890E32">
            <w:pPr>
              <w:rPr>
                <w:color w:val="000000"/>
              </w:rPr>
            </w:pPr>
            <w:r w:rsidRPr="00EE7985">
              <w:rPr>
                <w:color w:val="000000"/>
              </w:rPr>
              <w:t>Kietosios dalelės (A)</w:t>
            </w:r>
          </w:p>
        </w:tc>
        <w:tc>
          <w:tcPr>
            <w:tcW w:w="709" w:type="dxa"/>
          </w:tcPr>
          <w:p w14:paraId="00E36E0C" w14:textId="77777777" w:rsidR="00EE7985" w:rsidRPr="00EE7985" w:rsidRDefault="00EE7985" w:rsidP="00890E32">
            <w:pPr>
              <w:jc w:val="center"/>
              <w:rPr>
                <w:color w:val="000000"/>
              </w:rPr>
            </w:pPr>
            <w:r w:rsidRPr="00EE7985">
              <w:rPr>
                <w:color w:val="000000"/>
              </w:rPr>
              <w:t>6493</w:t>
            </w:r>
          </w:p>
        </w:tc>
        <w:tc>
          <w:tcPr>
            <w:tcW w:w="848" w:type="dxa"/>
          </w:tcPr>
          <w:p w14:paraId="300183FF" w14:textId="77777777" w:rsidR="00EE7985" w:rsidRPr="00EE7985" w:rsidRDefault="00EE7985" w:rsidP="00890E32">
            <w:pPr>
              <w:jc w:val="center"/>
              <w:rPr>
                <w:color w:val="000000"/>
              </w:rPr>
            </w:pPr>
            <w:r w:rsidRPr="00EE7985">
              <w:rPr>
                <w:color w:val="000000"/>
              </w:rPr>
              <w:t>mg/Nm</w:t>
            </w:r>
            <w:r w:rsidRPr="00EE7985">
              <w:rPr>
                <w:color w:val="000000"/>
                <w:vertAlign w:val="superscript"/>
              </w:rPr>
              <w:t>3</w:t>
            </w:r>
          </w:p>
        </w:tc>
        <w:tc>
          <w:tcPr>
            <w:tcW w:w="1563" w:type="dxa"/>
            <w:gridSpan w:val="2"/>
            <w:vAlign w:val="center"/>
          </w:tcPr>
          <w:p w14:paraId="4531ABF9" w14:textId="77777777" w:rsidR="00EE7985" w:rsidRPr="00EE7985" w:rsidRDefault="00EE7985" w:rsidP="00890E32">
            <w:pPr>
              <w:jc w:val="center"/>
              <w:rPr>
                <w:color w:val="000000"/>
              </w:rPr>
            </w:pPr>
            <w:r w:rsidRPr="00EE7985">
              <w:rPr>
                <w:color w:val="000000"/>
              </w:rPr>
              <w:t>-</w:t>
            </w:r>
          </w:p>
        </w:tc>
        <w:tc>
          <w:tcPr>
            <w:tcW w:w="1134" w:type="dxa"/>
            <w:vAlign w:val="center"/>
          </w:tcPr>
          <w:p w14:paraId="1D9F48BD" w14:textId="77777777" w:rsidR="00EE7985" w:rsidRPr="00EE7985" w:rsidRDefault="00EE7985" w:rsidP="00890E32">
            <w:pPr>
              <w:jc w:val="center"/>
            </w:pPr>
            <w:r w:rsidRPr="00EE7985">
              <w:t>-</w:t>
            </w:r>
          </w:p>
        </w:tc>
        <w:tc>
          <w:tcPr>
            <w:tcW w:w="1559" w:type="dxa"/>
            <w:vAlign w:val="center"/>
          </w:tcPr>
          <w:p w14:paraId="02B62B38" w14:textId="77777777" w:rsidR="00EE7985" w:rsidRPr="00EE7985" w:rsidRDefault="00EE7985" w:rsidP="00890E32">
            <w:pPr>
              <w:jc w:val="center"/>
            </w:pPr>
            <w:r w:rsidRPr="00EE7985">
              <w:t>-</w:t>
            </w:r>
          </w:p>
        </w:tc>
        <w:tc>
          <w:tcPr>
            <w:tcW w:w="991" w:type="dxa"/>
          </w:tcPr>
          <w:p w14:paraId="21A4AB6F" w14:textId="77777777" w:rsidR="00EE7985" w:rsidRPr="00EE7985" w:rsidRDefault="00EE7985" w:rsidP="00890E32">
            <w:pPr>
              <w:jc w:val="center"/>
            </w:pPr>
          </w:p>
        </w:tc>
        <w:tc>
          <w:tcPr>
            <w:tcW w:w="991" w:type="dxa"/>
            <w:vAlign w:val="center"/>
          </w:tcPr>
          <w:p w14:paraId="45517B9F" w14:textId="77777777" w:rsidR="00EE7985" w:rsidRPr="00EE7985" w:rsidRDefault="00EE7985" w:rsidP="00890E32">
            <w:pPr>
              <w:jc w:val="center"/>
            </w:pPr>
            <w:r w:rsidRPr="00EE7985">
              <w:t>400</w:t>
            </w:r>
          </w:p>
        </w:tc>
        <w:tc>
          <w:tcPr>
            <w:tcW w:w="1559" w:type="dxa"/>
            <w:vAlign w:val="center"/>
          </w:tcPr>
          <w:p w14:paraId="62005961" w14:textId="77777777" w:rsidR="00EE7985" w:rsidRPr="00EE7985" w:rsidRDefault="00EE7985" w:rsidP="00890E32">
            <w:pPr>
              <w:jc w:val="center"/>
            </w:pPr>
            <w:r w:rsidRPr="00EE7985">
              <w:t>1,464</w:t>
            </w:r>
          </w:p>
        </w:tc>
      </w:tr>
      <w:tr w:rsidR="00EE7985" w:rsidRPr="00EE7985" w14:paraId="04BE80A8" w14:textId="77777777" w:rsidTr="00890E32">
        <w:trPr>
          <w:gridAfter w:val="1"/>
          <w:wAfter w:w="12" w:type="dxa"/>
        </w:trPr>
        <w:tc>
          <w:tcPr>
            <w:tcW w:w="1383" w:type="dxa"/>
            <w:vMerge w:val="restart"/>
          </w:tcPr>
          <w:p w14:paraId="1F8D2A7E" w14:textId="77777777" w:rsidR="00EE7985" w:rsidRPr="00EE7985" w:rsidRDefault="00EE7985" w:rsidP="00890E32">
            <w:pPr>
              <w:jc w:val="center"/>
              <w:rPr>
                <w:color w:val="000000"/>
              </w:rPr>
            </w:pPr>
            <w:r w:rsidRPr="00EE7985">
              <w:rPr>
                <w:color w:val="000000"/>
              </w:rPr>
              <w:t xml:space="preserve">Katilinė, </w:t>
            </w:r>
            <w:r w:rsidRPr="00EE7985">
              <w:t>Energijos gamyba</w:t>
            </w:r>
          </w:p>
        </w:tc>
        <w:tc>
          <w:tcPr>
            <w:tcW w:w="1135" w:type="dxa"/>
            <w:vMerge w:val="restart"/>
          </w:tcPr>
          <w:p w14:paraId="05A3E1E5" w14:textId="77777777" w:rsidR="00EE7985" w:rsidRPr="00EE7985" w:rsidRDefault="00EE7985" w:rsidP="00890E32">
            <w:pPr>
              <w:ind w:firstLine="23"/>
              <w:jc w:val="center"/>
            </w:pPr>
            <w:r w:rsidRPr="00EE7985">
              <w:t>012</w:t>
            </w:r>
          </w:p>
          <w:p w14:paraId="7B1DB18E" w14:textId="77777777" w:rsidR="00EE7985" w:rsidRPr="00EE7985" w:rsidRDefault="00EE7985" w:rsidP="00890E32">
            <w:pPr>
              <w:ind w:firstLine="23"/>
              <w:jc w:val="center"/>
            </w:pPr>
            <w:r w:rsidRPr="00EE7985">
              <w:t>15 MW</w:t>
            </w:r>
          </w:p>
        </w:tc>
        <w:tc>
          <w:tcPr>
            <w:tcW w:w="2835" w:type="dxa"/>
            <w:gridSpan w:val="2"/>
          </w:tcPr>
          <w:p w14:paraId="3D318A99" w14:textId="77777777" w:rsidR="00EE7985" w:rsidRPr="00EE7985" w:rsidRDefault="00EE7985" w:rsidP="00890E32">
            <w:pPr>
              <w:rPr>
                <w:color w:val="000000"/>
              </w:rPr>
            </w:pPr>
            <w:r w:rsidRPr="00EE7985">
              <w:rPr>
                <w:color w:val="000000"/>
              </w:rPr>
              <w:t>CO – Anglies monoksidas (A)</w:t>
            </w:r>
          </w:p>
        </w:tc>
        <w:tc>
          <w:tcPr>
            <w:tcW w:w="709" w:type="dxa"/>
          </w:tcPr>
          <w:p w14:paraId="309EECB8" w14:textId="77777777" w:rsidR="00EE7985" w:rsidRPr="00EE7985" w:rsidRDefault="00EE7985" w:rsidP="00890E32">
            <w:pPr>
              <w:jc w:val="center"/>
              <w:rPr>
                <w:color w:val="000000"/>
              </w:rPr>
            </w:pPr>
            <w:r w:rsidRPr="00EE7985">
              <w:rPr>
                <w:color w:val="000000"/>
              </w:rPr>
              <w:t>177</w:t>
            </w:r>
          </w:p>
        </w:tc>
        <w:tc>
          <w:tcPr>
            <w:tcW w:w="848" w:type="dxa"/>
          </w:tcPr>
          <w:p w14:paraId="5BEC2037" w14:textId="77777777" w:rsidR="00EE7985" w:rsidRPr="00EE7985" w:rsidRDefault="00EE7985" w:rsidP="00890E32">
            <w:pPr>
              <w:jc w:val="center"/>
              <w:rPr>
                <w:color w:val="000000"/>
              </w:rPr>
            </w:pPr>
            <w:r w:rsidRPr="00EE7985">
              <w:rPr>
                <w:color w:val="000000"/>
              </w:rPr>
              <w:t>mg/Nm</w:t>
            </w:r>
            <w:r w:rsidRPr="00EE7985">
              <w:rPr>
                <w:color w:val="000000"/>
                <w:vertAlign w:val="superscript"/>
              </w:rPr>
              <w:t>3</w:t>
            </w:r>
          </w:p>
        </w:tc>
        <w:tc>
          <w:tcPr>
            <w:tcW w:w="1563" w:type="dxa"/>
            <w:gridSpan w:val="2"/>
            <w:vAlign w:val="center"/>
          </w:tcPr>
          <w:p w14:paraId="0C9CC1DD" w14:textId="77777777" w:rsidR="00EE7985" w:rsidRPr="00EE7985" w:rsidRDefault="00EE7985" w:rsidP="00890E32">
            <w:pPr>
              <w:jc w:val="center"/>
              <w:rPr>
                <w:color w:val="000000"/>
              </w:rPr>
            </w:pPr>
            <w:r w:rsidRPr="00EE7985">
              <w:rPr>
                <w:color w:val="000000"/>
              </w:rPr>
              <w:t>-</w:t>
            </w:r>
          </w:p>
        </w:tc>
        <w:tc>
          <w:tcPr>
            <w:tcW w:w="1134" w:type="dxa"/>
            <w:vAlign w:val="center"/>
          </w:tcPr>
          <w:p w14:paraId="74C5F3A1" w14:textId="77777777" w:rsidR="00EE7985" w:rsidRPr="00EE7985" w:rsidRDefault="00EE7985" w:rsidP="00890E32">
            <w:pPr>
              <w:jc w:val="center"/>
            </w:pPr>
            <w:r w:rsidRPr="00EE7985">
              <w:t>-</w:t>
            </w:r>
          </w:p>
        </w:tc>
        <w:tc>
          <w:tcPr>
            <w:tcW w:w="1559" w:type="dxa"/>
            <w:vAlign w:val="center"/>
          </w:tcPr>
          <w:p w14:paraId="6920581A" w14:textId="77777777" w:rsidR="00EE7985" w:rsidRPr="00EE7985" w:rsidRDefault="00EE7985" w:rsidP="00890E32">
            <w:pPr>
              <w:jc w:val="center"/>
            </w:pPr>
            <w:r w:rsidRPr="00EE7985">
              <w:t>-</w:t>
            </w:r>
          </w:p>
        </w:tc>
        <w:tc>
          <w:tcPr>
            <w:tcW w:w="991" w:type="dxa"/>
          </w:tcPr>
          <w:p w14:paraId="18E0DDF3" w14:textId="77777777" w:rsidR="00EE7985" w:rsidRPr="00EE7985" w:rsidRDefault="00EE7985" w:rsidP="00890E32">
            <w:pPr>
              <w:jc w:val="center"/>
            </w:pPr>
            <w:r w:rsidRPr="00EE7985">
              <w:t>-</w:t>
            </w:r>
          </w:p>
        </w:tc>
        <w:tc>
          <w:tcPr>
            <w:tcW w:w="991" w:type="dxa"/>
            <w:vAlign w:val="center"/>
          </w:tcPr>
          <w:p w14:paraId="05AF7A77" w14:textId="77777777" w:rsidR="00EE7985" w:rsidRPr="00EE7985" w:rsidRDefault="00EE7985" w:rsidP="00890E32">
            <w:pPr>
              <w:jc w:val="center"/>
            </w:pPr>
            <w:r w:rsidRPr="00EE7985">
              <w:t>-</w:t>
            </w:r>
          </w:p>
        </w:tc>
        <w:tc>
          <w:tcPr>
            <w:tcW w:w="1559" w:type="dxa"/>
            <w:vAlign w:val="center"/>
          </w:tcPr>
          <w:p w14:paraId="37F9C9C6" w14:textId="77777777" w:rsidR="00EE7985" w:rsidRPr="00EE7985" w:rsidRDefault="00EE7985" w:rsidP="00890E32">
            <w:pPr>
              <w:jc w:val="center"/>
            </w:pPr>
            <w:r w:rsidRPr="00EE7985">
              <w:t>3,400</w:t>
            </w:r>
          </w:p>
        </w:tc>
      </w:tr>
      <w:tr w:rsidR="00EE7985" w:rsidRPr="00EE7985" w14:paraId="57226516" w14:textId="77777777" w:rsidTr="00890E32">
        <w:trPr>
          <w:gridAfter w:val="1"/>
          <w:wAfter w:w="12" w:type="dxa"/>
        </w:trPr>
        <w:tc>
          <w:tcPr>
            <w:tcW w:w="1383" w:type="dxa"/>
            <w:vMerge/>
          </w:tcPr>
          <w:p w14:paraId="1B5A6AB3" w14:textId="77777777" w:rsidR="00EE7985" w:rsidRPr="00EE7985" w:rsidRDefault="00EE7985" w:rsidP="00890E32">
            <w:pPr>
              <w:jc w:val="center"/>
              <w:rPr>
                <w:color w:val="000000"/>
              </w:rPr>
            </w:pPr>
          </w:p>
        </w:tc>
        <w:tc>
          <w:tcPr>
            <w:tcW w:w="1135" w:type="dxa"/>
            <w:vMerge/>
          </w:tcPr>
          <w:p w14:paraId="76BC1B4F" w14:textId="77777777" w:rsidR="00EE7985" w:rsidRPr="00EE7985" w:rsidRDefault="00EE7985" w:rsidP="00890E32">
            <w:pPr>
              <w:ind w:firstLine="23"/>
              <w:jc w:val="center"/>
            </w:pPr>
          </w:p>
        </w:tc>
        <w:tc>
          <w:tcPr>
            <w:tcW w:w="2835" w:type="dxa"/>
            <w:gridSpan w:val="2"/>
          </w:tcPr>
          <w:p w14:paraId="29708E13" w14:textId="77777777" w:rsidR="00EE7985" w:rsidRPr="00EE7985" w:rsidRDefault="00EE7985" w:rsidP="00890E32">
            <w:pPr>
              <w:rPr>
                <w:color w:val="000000"/>
              </w:rPr>
            </w:pPr>
            <w:proofErr w:type="spellStart"/>
            <w:r w:rsidRPr="00EE7985">
              <w:rPr>
                <w:color w:val="000000"/>
              </w:rPr>
              <w:t>NOx</w:t>
            </w:r>
            <w:proofErr w:type="spellEnd"/>
            <w:r w:rsidRPr="00EE7985">
              <w:rPr>
                <w:color w:val="000000"/>
              </w:rPr>
              <w:t xml:space="preserve"> – Azoto oksidai (A)</w:t>
            </w:r>
          </w:p>
        </w:tc>
        <w:tc>
          <w:tcPr>
            <w:tcW w:w="709" w:type="dxa"/>
          </w:tcPr>
          <w:p w14:paraId="5E0749CA" w14:textId="77777777" w:rsidR="00EE7985" w:rsidRPr="00EE7985" w:rsidRDefault="00EE7985" w:rsidP="00890E32">
            <w:pPr>
              <w:jc w:val="center"/>
              <w:rPr>
                <w:color w:val="000000"/>
              </w:rPr>
            </w:pPr>
            <w:r w:rsidRPr="00EE7985">
              <w:rPr>
                <w:color w:val="000000"/>
              </w:rPr>
              <w:t>250</w:t>
            </w:r>
          </w:p>
        </w:tc>
        <w:tc>
          <w:tcPr>
            <w:tcW w:w="848" w:type="dxa"/>
          </w:tcPr>
          <w:p w14:paraId="58A6B0E2" w14:textId="77777777" w:rsidR="00EE7985" w:rsidRPr="00EE7985" w:rsidRDefault="00EE7985" w:rsidP="00890E32">
            <w:pPr>
              <w:jc w:val="center"/>
              <w:rPr>
                <w:color w:val="000000"/>
              </w:rPr>
            </w:pPr>
            <w:r w:rsidRPr="00EE7985">
              <w:rPr>
                <w:color w:val="000000"/>
              </w:rPr>
              <w:t>mg/Nm</w:t>
            </w:r>
            <w:r w:rsidRPr="00EE7985">
              <w:rPr>
                <w:color w:val="000000"/>
                <w:vertAlign w:val="superscript"/>
              </w:rPr>
              <w:t>3</w:t>
            </w:r>
          </w:p>
        </w:tc>
        <w:tc>
          <w:tcPr>
            <w:tcW w:w="1563" w:type="dxa"/>
            <w:gridSpan w:val="2"/>
            <w:vAlign w:val="center"/>
          </w:tcPr>
          <w:p w14:paraId="0DDCBA87" w14:textId="77777777" w:rsidR="00EE7985" w:rsidRPr="00EE7985" w:rsidRDefault="00EE7985" w:rsidP="00890E32">
            <w:pPr>
              <w:jc w:val="center"/>
              <w:rPr>
                <w:color w:val="000000"/>
              </w:rPr>
            </w:pPr>
            <w:r w:rsidRPr="00EE7985">
              <w:rPr>
                <w:color w:val="000000"/>
              </w:rPr>
              <w:t>100</w:t>
            </w:r>
            <w:r w:rsidRPr="00EE7985">
              <w:rPr>
                <w:color w:val="000000"/>
                <w:vertAlign w:val="superscript"/>
              </w:rPr>
              <w:t>6</w:t>
            </w:r>
            <w:r w:rsidRPr="00EE7985">
              <w:rPr>
                <w:color w:val="000000"/>
              </w:rPr>
              <w:t>/200</w:t>
            </w:r>
            <w:r w:rsidRPr="00EE7985">
              <w:rPr>
                <w:color w:val="000000"/>
                <w:vertAlign w:val="superscript"/>
              </w:rPr>
              <w:t>7</w:t>
            </w:r>
          </w:p>
        </w:tc>
        <w:tc>
          <w:tcPr>
            <w:tcW w:w="1134" w:type="dxa"/>
            <w:vAlign w:val="center"/>
          </w:tcPr>
          <w:p w14:paraId="67EC7A26" w14:textId="77777777" w:rsidR="00EE7985" w:rsidRPr="00EE7985" w:rsidRDefault="00EE7985" w:rsidP="00890E32">
            <w:pPr>
              <w:jc w:val="center"/>
            </w:pPr>
            <w:r w:rsidRPr="00EE7985">
              <w:t>-</w:t>
            </w:r>
          </w:p>
        </w:tc>
        <w:tc>
          <w:tcPr>
            <w:tcW w:w="1559" w:type="dxa"/>
            <w:vAlign w:val="center"/>
          </w:tcPr>
          <w:p w14:paraId="7616EAFA" w14:textId="77777777" w:rsidR="00EE7985" w:rsidRPr="00EE7985" w:rsidRDefault="00EE7985" w:rsidP="00890E32">
            <w:pPr>
              <w:jc w:val="center"/>
            </w:pPr>
            <w:r w:rsidRPr="00EE7985">
              <w:t>-</w:t>
            </w:r>
          </w:p>
        </w:tc>
        <w:tc>
          <w:tcPr>
            <w:tcW w:w="991" w:type="dxa"/>
          </w:tcPr>
          <w:p w14:paraId="68417D97" w14:textId="77777777" w:rsidR="00EE7985" w:rsidRPr="00EE7985" w:rsidRDefault="00EE7985" w:rsidP="00890E32">
            <w:pPr>
              <w:jc w:val="center"/>
            </w:pPr>
            <w:r w:rsidRPr="00EE7985">
              <w:t>200</w:t>
            </w:r>
          </w:p>
        </w:tc>
        <w:tc>
          <w:tcPr>
            <w:tcW w:w="991" w:type="dxa"/>
            <w:vAlign w:val="center"/>
          </w:tcPr>
          <w:p w14:paraId="337C04F7" w14:textId="77777777" w:rsidR="00EE7985" w:rsidRPr="00EE7985" w:rsidRDefault="00EE7985" w:rsidP="00890E32">
            <w:pPr>
              <w:jc w:val="center"/>
            </w:pPr>
            <w:r w:rsidRPr="00EE7985">
              <w:t>-</w:t>
            </w:r>
          </w:p>
        </w:tc>
        <w:tc>
          <w:tcPr>
            <w:tcW w:w="1559" w:type="dxa"/>
            <w:vAlign w:val="center"/>
          </w:tcPr>
          <w:p w14:paraId="37D73BEB" w14:textId="77777777" w:rsidR="00EE7985" w:rsidRPr="00EE7985" w:rsidRDefault="00EE7985" w:rsidP="00890E32">
            <w:pPr>
              <w:jc w:val="center"/>
            </w:pPr>
            <w:r w:rsidRPr="00EE7985">
              <w:t>5,713</w:t>
            </w:r>
          </w:p>
        </w:tc>
      </w:tr>
      <w:tr w:rsidR="00EE7985" w:rsidRPr="00EE7985" w14:paraId="3B0E516F" w14:textId="77777777" w:rsidTr="00890E32">
        <w:trPr>
          <w:gridAfter w:val="1"/>
          <w:wAfter w:w="12" w:type="dxa"/>
        </w:trPr>
        <w:tc>
          <w:tcPr>
            <w:tcW w:w="1383" w:type="dxa"/>
            <w:vMerge/>
          </w:tcPr>
          <w:p w14:paraId="5D8CD81A" w14:textId="77777777" w:rsidR="00EE7985" w:rsidRPr="00EE7985" w:rsidRDefault="00EE7985" w:rsidP="00890E32">
            <w:pPr>
              <w:jc w:val="center"/>
              <w:rPr>
                <w:color w:val="000000"/>
              </w:rPr>
            </w:pPr>
          </w:p>
        </w:tc>
        <w:tc>
          <w:tcPr>
            <w:tcW w:w="1135" w:type="dxa"/>
            <w:vMerge/>
          </w:tcPr>
          <w:p w14:paraId="7F4B58D9" w14:textId="77777777" w:rsidR="00EE7985" w:rsidRPr="00EE7985" w:rsidRDefault="00EE7985" w:rsidP="00890E32">
            <w:pPr>
              <w:ind w:firstLine="23"/>
              <w:jc w:val="center"/>
            </w:pPr>
          </w:p>
        </w:tc>
        <w:tc>
          <w:tcPr>
            <w:tcW w:w="2835" w:type="dxa"/>
            <w:gridSpan w:val="2"/>
          </w:tcPr>
          <w:p w14:paraId="089C8342" w14:textId="77777777" w:rsidR="00EE7985" w:rsidRPr="00EE7985" w:rsidRDefault="00EE7985" w:rsidP="00890E32">
            <w:pPr>
              <w:rPr>
                <w:color w:val="000000"/>
              </w:rPr>
            </w:pPr>
            <w:r w:rsidRPr="00EE7985">
              <w:rPr>
                <w:color w:val="000000"/>
              </w:rPr>
              <w:t>SO</w:t>
            </w:r>
            <w:r w:rsidRPr="00EE7985">
              <w:rPr>
                <w:color w:val="000000"/>
                <w:vertAlign w:val="subscript"/>
              </w:rPr>
              <w:t>2</w:t>
            </w:r>
            <w:r w:rsidRPr="00EE7985">
              <w:rPr>
                <w:color w:val="000000"/>
              </w:rPr>
              <w:t xml:space="preserve"> – Sieros dioksidas (A)</w:t>
            </w:r>
          </w:p>
        </w:tc>
        <w:tc>
          <w:tcPr>
            <w:tcW w:w="709" w:type="dxa"/>
          </w:tcPr>
          <w:p w14:paraId="7764295B" w14:textId="77777777" w:rsidR="00EE7985" w:rsidRPr="00EE7985" w:rsidRDefault="00EE7985" w:rsidP="00890E32">
            <w:pPr>
              <w:jc w:val="center"/>
              <w:rPr>
                <w:color w:val="000000"/>
              </w:rPr>
            </w:pPr>
            <w:r w:rsidRPr="00EE7985">
              <w:rPr>
                <w:color w:val="000000"/>
              </w:rPr>
              <w:t>1753</w:t>
            </w:r>
          </w:p>
        </w:tc>
        <w:tc>
          <w:tcPr>
            <w:tcW w:w="848" w:type="dxa"/>
          </w:tcPr>
          <w:p w14:paraId="5893729B" w14:textId="77777777" w:rsidR="00EE7985" w:rsidRPr="00EE7985" w:rsidRDefault="00EE7985" w:rsidP="00890E32">
            <w:pPr>
              <w:jc w:val="center"/>
              <w:rPr>
                <w:color w:val="000000"/>
              </w:rPr>
            </w:pPr>
            <w:r w:rsidRPr="00EE7985">
              <w:rPr>
                <w:color w:val="000000"/>
              </w:rPr>
              <w:t>mg/Nm</w:t>
            </w:r>
            <w:r w:rsidRPr="00EE7985">
              <w:rPr>
                <w:color w:val="000000"/>
                <w:vertAlign w:val="superscript"/>
              </w:rPr>
              <w:t>3</w:t>
            </w:r>
          </w:p>
        </w:tc>
        <w:tc>
          <w:tcPr>
            <w:tcW w:w="1563" w:type="dxa"/>
            <w:gridSpan w:val="2"/>
            <w:vAlign w:val="center"/>
          </w:tcPr>
          <w:p w14:paraId="2BA0898A" w14:textId="77777777" w:rsidR="00EE7985" w:rsidRPr="00EE7985" w:rsidRDefault="00EE7985" w:rsidP="00890E32">
            <w:pPr>
              <w:jc w:val="center"/>
              <w:rPr>
                <w:color w:val="000000"/>
                <w:vertAlign w:val="superscript"/>
              </w:rPr>
            </w:pPr>
            <w:r w:rsidRPr="00EE7985">
              <w:rPr>
                <w:color w:val="000000"/>
              </w:rPr>
              <w:t>-/35</w:t>
            </w:r>
            <w:r w:rsidRPr="00EE7985">
              <w:rPr>
                <w:color w:val="000000"/>
                <w:vertAlign w:val="superscript"/>
              </w:rPr>
              <w:t>7</w:t>
            </w:r>
          </w:p>
        </w:tc>
        <w:tc>
          <w:tcPr>
            <w:tcW w:w="1134" w:type="dxa"/>
            <w:vAlign w:val="center"/>
          </w:tcPr>
          <w:p w14:paraId="48C935D2" w14:textId="77777777" w:rsidR="00EE7985" w:rsidRPr="00EE7985" w:rsidRDefault="00EE7985" w:rsidP="00890E32">
            <w:pPr>
              <w:jc w:val="center"/>
            </w:pPr>
            <w:r w:rsidRPr="00EE7985">
              <w:t>-</w:t>
            </w:r>
          </w:p>
        </w:tc>
        <w:tc>
          <w:tcPr>
            <w:tcW w:w="1559" w:type="dxa"/>
            <w:vAlign w:val="center"/>
          </w:tcPr>
          <w:p w14:paraId="6A228617" w14:textId="77777777" w:rsidR="00EE7985" w:rsidRPr="00EE7985" w:rsidRDefault="00EE7985" w:rsidP="00890E32">
            <w:pPr>
              <w:jc w:val="center"/>
            </w:pPr>
            <w:r w:rsidRPr="00EE7985">
              <w:t>-</w:t>
            </w:r>
          </w:p>
        </w:tc>
        <w:tc>
          <w:tcPr>
            <w:tcW w:w="991" w:type="dxa"/>
          </w:tcPr>
          <w:p w14:paraId="497F012A" w14:textId="77777777" w:rsidR="00EE7985" w:rsidRPr="00EE7985" w:rsidRDefault="00EE7985" w:rsidP="00890E32">
            <w:pPr>
              <w:jc w:val="center"/>
            </w:pPr>
            <w:r w:rsidRPr="00EE7985">
              <w:t>-</w:t>
            </w:r>
          </w:p>
        </w:tc>
        <w:tc>
          <w:tcPr>
            <w:tcW w:w="991" w:type="dxa"/>
            <w:vAlign w:val="center"/>
          </w:tcPr>
          <w:p w14:paraId="285C75CF" w14:textId="77777777" w:rsidR="00EE7985" w:rsidRPr="00EE7985" w:rsidRDefault="00EE7985" w:rsidP="00890E32">
            <w:pPr>
              <w:jc w:val="center"/>
            </w:pPr>
            <w:r w:rsidRPr="00EE7985">
              <w:t>-</w:t>
            </w:r>
          </w:p>
        </w:tc>
        <w:tc>
          <w:tcPr>
            <w:tcW w:w="1559" w:type="dxa"/>
            <w:vAlign w:val="center"/>
          </w:tcPr>
          <w:p w14:paraId="7E205FF6" w14:textId="77777777" w:rsidR="00EE7985" w:rsidRPr="00EE7985" w:rsidRDefault="00EE7985" w:rsidP="00890E32">
            <w:pPr>
              <w:jc w:val="center"/>
            </w:pPr>
            <w:r w:rsidRPr="00EE7985">
              <w:t>0,031</w:t>
            </w:r>
          </w:p>
        </w:tc>
      </w:tr>
      <w:tr w:rsidR="00EE7985" w:rsidRPr="00EE7985" w14:paraId="6B748BBF" w14:textId="77777777" w:rsidTr="00890E32">
        <w:trPr>
          <w:gridAfter w:val="1"/>
          <w:wAfter w:w="12" w:type="dxa"/>
        </w:trPr>
        <w:tc>
          <w:tcPr>
            <w:tcW w:w="1383" w:type="dxa"/>
            <w:vMerge/>
          </w:tcPr>
          <w:p w14:paraId="2F56ECE9" w14:textId="77777777" w:rsidR="00EE7985" w:rsidRPr="00EE7985" w:rsidRDefault="00EE7985" w:rsidP="00890E32">
            <w:pPr>
              <w:jc w:val="center"/>
              <w:rPr>
                <w:color w:val="000000"/>
              </w:rPr>
            </w:pPr>
          </w:p>
        </w:tc>
        <w:tc>
          <w:tcPr>
            <w:tcW w:w="1135" w:type="dxa"/>
            <w:vMerge/>
          </w:tcPr>
          <w:p w14:paraId="34CB7B77" w14:textId="77777777" w:rsidR="00EE7985" w:rsidRPr="00EE7985" w:rsidRDefault="00EE7985" w:rsidP="00890E32">
            <w:pPr>
              <w:ind w:firstLine="23"/>
              <w:jc w:val="center"/>
            </w:pPr>
          </w:p>
        </w:tc>
        <w:tc>
          <w:tcPr>
            <w:tcW w:w="2835" w:type="dxa"/>
            <w:gridSpan w:val="2"/>
          </w:tcPr>
          <w:p w14:paraId="7D4C4F61" w14:textId="77777777" w:rsidR="00EE7985" w:rsidRPr="00EE7985" w:rsidRDefault="00EE7985" w:rsidP="00890E32">
            <w:pPr>
              <w:rPr>
                <w:color w:val="000000"/>
              </w:rPr>
            </w:pPr>
            <w:r w:rsidRPr="00EE7985">
              <w:rPr>
                <w:color w:val="000000"/>
              </w:rPr>
              <w:t>Kietosios dalelės (A)</w:t>
            </w:r>
          </w:p>
        </w:tc>
        <w:tc>
          <w:tcPr>
            <w:tcW w:w="709" w:type="dxa"/>
          </w:tcPr>
          <w:p w14:paraId="738E438E" w14:textId="77777777" w:rsidR="00EE7985" w:rsidRPr="00EE7985" w:rsidRDefault="00EE7985" w:rsidP="00890E32">
            <w:pPr>
              <w:jc w:val="center"/>
              <w:rPr>
                <w:color w:val="000000"/>
              </w:rPr>
            </w:pPr>
            <w:r w:rsidRPr="00EE7985">
              <w:rPr>
                <w:color w:val="000000"/>
              </w:rPr>
              <w:t>6493</w:t>
            </w:r>
          </w:p>
        </w:tc>
        <w:tc>
          <w:tcPr>
            <w:tcW w:w="848" w:type="dxa"/>
          </w:tcPr>
          <w:p w14:paraId="33C2A096" w14:textId="77777777" w:rsidR="00EE7985" w:rsidRPr="00EE7985" w:rsidRDefault="00EE7985" w:rsidP="00890E32">
            <w:pPr>
              <w:jc w:val="center"/>
              <w:rPr>
                <w:color w:val="000000"/>
              </w:rPr>
            </w:pPr>
            <w:r w:rsidRPr="00EE7985">
              <w:rPr>
                <w:color w:val="000000"/>
              </w:rPr>
              <w:t>mg/Nm</w:t>
            </w:r>
            <w:r w:rsidRPr="00EE7985">
              <w:rPr>
                <w:color w:val="000000"/>
                <w:vertAlign w:val="superscript"/>
              </w:rPr>
              <w:t>3</w:t>
            </w:r>
          </w:p>
        </w:tc>
        <w:tc>
          <w:tcPr>
            <w:tcW w:w="1563" w:type="dxa"/>
            <w:gridSpan w:val="2"/>
            <w:vAlign w:val="center"/>
          </w:tcPr>
          <w:p w14:paraId="4C977A06" w14:textId="77777777" w:rsidR="00EE7985" w:rsidRPr="00EE7985" w:rsidRDefault="00EE7985" w:rsidP="00890E32">
            <w:pPr>
              <w:jc w:val="center"/>
              <w:rPr>
                <w:color w:val="000000"/>
              </w:rPr>
            </w:pPr>
            <w:r w:rsidRPr="00EE7985">
              <w:rPr>
                <w:color w:val="000000"/>
              </w:rPr>
              <w:t>-</w:t>
            </w:r>
          </w:p>
        </w:tc>
        <w:tc>
          <w:tcPr>
            <w:tcW w:w="1134" w:type="dxa"/>
            <w:vAlign w:val="center"/>
          </w:tcPr>
          <w:p w14:paraId="6A3128B8" w14:textId="77777777" w:rsidR="00EE7985" w:rsidRPr="00EE7985" w:rsidRDefault="00EE7985" w:rsidP="00890E32">
            <w:pPr>
              <w:jc w:val="center"/>
            </w:pPr>
            <w:r w:rsidRPr="00EE7985">
              <w:t>-</w:t>
            </w:r>
          </w:p>
        </w:tc>
        <w:tc>
          <w:tcPr>
            <w:tcW w:w="1559" w:type="dxa"/>
            <w:vAlign w:val="center"/>
          </w:tcPr>
          <w:p w14:paraId="7AF4144D" w14:textId="77777777" w:rsidR="00EE7985" w:rsidRPr="00EE7985" w:rsidRDefault="00EE7985" w:rsidP="00890E32">
            <w:pPr>
              <w:jc w:val="center"/>
            </w:pPr>
            <w:r w:rsidRPr="00EE7985">
              <w:t>-</w:t>
            </w:r>
          </w:p>
        </w:tc>
        <w:tc>
          <w:tcPr>
            <w:tcW w:w="991" w:type="dxa"/>
          </w:tcPr>
          <w:p w14:paraId="00BBB8AD" w14:textId="77777777" w:rsidR="00EE7985" w:rsidRPr="00EE7985" w:rsidRDefault="00EE7985" w:rsidP="00890E32">
            <w:pPr>
              <w:jc w:val="center"/>
            </w:pPr>
            <w:r w:rsidRPr="00EE7985">
              <w:t>-</w:t>
            </w:r>
          </w:p>
        </w:tc>
        <w:tc>
          <w:tcPr>
            <w:tcW w:w="991" w:type="dxa"/>
            <w:vAlign w:val="center"/>
          </w:tcPr>
          <w:p w14:paraId="3CA86B23" w14:textId="77777777" w:rsidR="00EE7985" w:rsidRPr="00EE7985" w:rsidRDefault="00EE7985" w:rsidP="00890E32">
            <w:pPr>
              <w:jc w:val="center"/>
            </w:pPr>
            <w:r w:rsidRPr="00EE7985">
              <w:t>-</w:t>
            </w:r>
          </w:p>
        </w:tc>
        <w:tc>
          <w:tcPr>
            <w:tcW w:w="1559" w:type="dxa"/>
            <w:vAlign w:val="center"/>
          </w:tcPr>
          <w:p w14:paraId="2422F097" w14:textId="77777777" w:rsidR="00EE7985" w:rsidRPr="00EE7985" w:rsidRDefault="00EE7985" w:rsidP="00890E32">
            <w:pPr>
              <w:jc w:val="center"/>
            </w:pPr>
            <w:r w:rsidRPr="00EE7985">
              <w:t>0,172</w:t>
            </w:r>
          </w:p>
        </w:tc>
      </w:tr>
      <w:tr w:rsidR="00EE7985" w:rsidRPr="00EE7985" w14:paraId="0FAD3778" w14:textId="77777777" w:rsidTr="00890E32">
        <w:trPr>
          <w:gridAfter w:val="1"/>
          <w:wAfter w:w="12" w:type="dxa"/>
        </w:trPr>
        <w:tc>
          <w:tcPr>
            <w:tcW w:w="1383" w:type="dxa"/>
            <w:vMerge w:val="restart"/>
          </w:tcPr>
          <w:p w14:paraId="712215BF" w14:textId="77777777" w:rsidR="00EE7985" w:rsidRPr="00EE7985" w:rsidRDefault="00EE7985" w:rsidP="00890E32">
            <w:pPr>
              <w:jc w:val="center"/>
              <w:rPr>
                <w:color w:val="000000"/>
              </w:rPr>
            </w:pPr>
            <w:r w:rsidRPr="00EE7985">
              <w:rPr>
                <w:color w:val="000000"/>
              </w:rPr>
              <w:t xml:space="preserve">Katilinė, </w:t>
            </w:r>
            <w:r w:rsidRPr="00EE7985">
              <w:t>Energijos gamyba</w:t>
            </w:r>
          </w:p>
        </w:tc>
        <w:tc>
          <w:tcPr>
            <w:tcW w:w="1135" w:type="dxa"/>
            <w:vMerge w:val="restart"/>
          </w:tcPr>
          <w:p w14:paraId="43A927DD" w14:textId="77777777" w:rsidR="00EE7985" w:rsidRPr="00EE7985" w:rsidRDefault="00EE7985" w:rsidP="00890E32">
            <w:pPr>
              <w:ind w:firstLine="23"/>
              <w:jc w:val="center"/>
            </w:pPr>
            <w:r w:rsidRPr="00EE7985">
              <w:t>013</w:t>
            </w:r>
          </w:p>
          <w:p w14:paraId="4B6B1D48" w14:textId="77777777" w:rsidR="00EE7985" w:rsidRPr="00EE7985" w:rsidRDefault="00EE7985" w:rsidP="00890E32">
            <w:pPr>
              <w:ind w:firstLine="23"/>
              <w:jc w:val="center"/>
            </w:pPr>
            <w:r w:rsidRPr="00EE7985">
              <w:t>15 MW</w:t>
            </w:r>
          </w:p>
        </w:tc>
        <w:tc>
          <w:tcPr>
            <w:tcW w:w="2835" w:type="dxa"/>
            <w:gridSpan w:val="2"/>
          </w:tcPr>
          <w:p w14:paraId="674F1E62" w14:textId="77777777" w:rsidR="00EE7985" w:rsidRPr="00EE7985" w:rsidRDefault="00EE7985" w:rsidP="00890E32">
            <w:pPr>
              <w:rPr>
                <w:color w:val="000000"/>
              </w:rPr>
            </w:pPr>
            <w:r w:rsidRPr="00EE7985">
              <w:rPr>
                <w:color w:val="000000"/>
              </w:rPr>
              <w:t>CO – Anglies monoksidas (A)</w:t>
            </w:r>
          </w:p>
        </w:tc>
        <w:tc>
          <w:tcPr>
            <w:tcW w:w="709" w:type="dxa"/>
          </w:tcPr>
          <w:p w14:paraId="614D7D87" w14:textId="77777777" w:rsidR="00EE7985" w:rsidRPr="00EE7985" w:rsidRDefault="00EE7985" w:rsidP="00890E32">
            <w:pPr>
              <w:jc w:val="center"/>
              <w:rPr>
                <w:color w:val="000000"/>
              </w:rPr>
            </w:pPr>
            <w:r w:rsidRPr="00EE7985">
              <w:rPr>
                <w:color w:val="000000"/>
              </w:rPr>
              <w:t>177</w:t>
            </w:r>
          </w:p>
        </w:tc>
        <w:tc>
          <w:tcPr>
            <w:tcW w:w="848" w:type="dxa"/>
          </w:tcPr>
          <w:p w14:paraId="74D57B68" w14:textId="77777777" w:rsidR="00EE7985" w:rsidRPr="00EE7985" w:rsidRDefault="00EE7985" w:rsidP="00890E32">
            <w:pPr>
              <w:jc w:val="center"/>
              <w:rPr>
                <w:color w:val="000000"/>
              </w:rPr>
            </w:pPr>
            <w:r w:rsidRPr="00EE7985">
              <w:rPr>
                <w:color w:val="000000"/>
              </w:rPr>
              <w:t>mg/Nm</w:t>
            </w:r>
            <w:r w:rsidRPr="00EE7985">
              <w:rPr>
                <w:color w:val="000000"/>
                <w:vertAlign w:val="superscript"/>
              </w:rPr>
              <w:t>3</w:t>
            </w:r>
          </w:p>
        </w:tc>
        <w:tc>
          <w:tcPr>
            <w:tcW w:w="1563" w:type="dxa"/>
            <w:gridSpan w:val="2"/>
            <w:vAlign w:val="center"/>
          </w:tcPr>
          <w:p w14:paraId="3CEC3D0B" w14:textId="77777777" w:rsidR="00EE7985" w:rsidRPr="00EE7985" w:rsidRDefault="00EE7985" w:rsidP="00890E32">
            <w:pPr>
              <w:jc w:val="center"/>
              <w:rPr>
                <w:color w:val="000000"/>
              </w:rPr>
            </w:pPr>
            <w:r w:rsidRPr="00EE7985">
              <w:rPr>
                <w:color w:val="000000"/>
              </w:rPr>
              <w:t>-</w:t>
            </w:r>
          </w:p>
        </w:tc>
        <w:tc>
          <w:tcPr>
            <w:tcW w:w="1134" w:type="dxa"/>
            <w:vAlign w:val="center"/>
          </w:tcPr>
          <w:p w14:paraId="4DEE9700" w14:textId="77777777" w:rsidR="00EE7985" w:rsidRPr="00EE7985" w:rsidRDefault="00EE7985" w:rsidP="00890E32">
            <w:pPr>
              <w:jc w:val="center"/>
            </w:pPr>
            <w:r w:rsidRPr="00EE7985">
              <w:t>-</w:t>
            </w:r>
          </w:p>
        </w:tc>
        <w:tc>
          <w:tcPr>
            <w:tcW w:w="1559" w:type="dxa"/>
            <w:vAlign w:val="center"/>
          </w:tcPr>
          <w:p w14:paraId="5523CA31" w14:textId="77777777" w:rsidR="00EE7985" w:rsidRPr="00EE7985" w:rsidRDefault="00EE7985" w:rsidP="00890E32">
            <w:pPr>
              <w:jc w:val="center"/>
            </w:pPr>
            <w:r w:rsidRPr="00EE7985">
              <w:t>-</w:t>
            </w:r>
          </w:p>
        </w:tc>
        <w:tc>
          <w:tcPr>
            <w:tcW w:w="991" w:type="dxa"/>
          </w:tcPr>
          <w:p w14:paraId="5910A8EB" w14:textId="77777777" w:rsidR="00EE7985" w:rsidRPr="00EE7985" w:rsidRDefault="00EE7985" w:rsidP="00890E32">
            <w:pPr>
              <w:jc w:val="center"/>
            </w:pPr>
            <w:r w:rsidRPr="00EE7985">
              <w:t>-</w:t>
            </w:r>
          </w:p>
        </w:tc>
        <w:tc>
          <w:tcPr>
            <w:tcW w:w="991" w:type="dxa"/>
            <w:vAlign w:val="center"/>
          </w:tcPr>
          <w:p w14:paraId="6F2D2785" w14:textId="77777777" w:rsidR="00EE7985" w:rsidRPr="00EE7985" w:rsidRDefault="00EE7985" w:rsidP="00890E32">
            <w:pPr>
              <w:jc w:val="center"/>
            </w:pPr>
            <w:r w:rsidRPr="00EE7985">
              <w:t>-</w:t>
            </w:r>
          </w:p>
        </w:tc>
        <w:tc>
          <w:tcPr>
            <w:tcW w:w="1559" w:type="dxa"/>
            <w:vAlign w:val="center"/>
          </w:tcPr>
          <w:p w14:paraId="32520597" w14:textId="77777777" w:rsidR="00EE7985" w:rsidRPr="00EE7985" w:rsidRDefault="00EE7985" w:rsidP="00890E32">
            <w:pPr>
              <w:jc w:val="center"/>
            </w:pPr>
            <w:r w:rsidRPr="00EE7985">
              <w:t>3,400</w:t>
            </w:r>
          </w:p>
        </w:tc>
      </w:tr>
      <w:tr w:rsidR="00EE7985" w:rsidRPr="00EE7985" w14:paraId="46915B23" w14:textId="77777777" w:rsidTr="00890E32">
        <w:trPr>
          <w:gridAfter w:val="1"/>
          <w:wAfter w:w="12" w:type="dxa"/>
        </w:trPr>
        <w:tc>
          <w:tcPr>
            <w:tcW w:w="1383" w:type="dxa"/>
            <w:vMerge/>
          </w:tcPr>
          <w:p w14:paraId="0335A042" w14:textId="77777777" w:rsidR="00EE7985" w:rsidRPr="00EE7985" w:rsidRDefault="00EE7985" w:rsidP="00890E32">
            <w:pPr>
              <w:jc w:val="center"/>
              <w:rPr>
                <w:color w:val="000000"/>
              </w:rPr>
            </w:pPr>
          </w:p>
        </w:tc>
        <w:tc>
          <w:tcPr>
            <w:tcW w:w="1135" w:type="dxa"/>
            <w:vMerge/>
          </w:tcPr>
          <w:p w14:paraId="3B51B727" w14:textId="77777777" w:rsidR="00EE7985" w:rsidRPr="00EE7985" w:rsidRDefault="00EE7985" w:rsidP="00890E32">
            <w:pPr>
              <w:ind w:firstLine="23"/>
              <w:jc w:val="center"/>
            </w:pPr>
          </w:p>
        </w:tc>
        <w:tc>
          <w:tcPr>
            <w:tcW w:w="2835" w:type="dxa"/>
            <w:gridSpan w:val="2"/>
          </w:tcPr>
          <w:p w14:paraId="48EC2F55" w14:textId="77777777" w:rsidR="00EE7985" w:rsidRPr="00EE7985" w:rsidRDefault="00EE7985" w:rsidP="00890E32">
            <w:pPr>
              <w:rPr>
                <w:color w:val="000000"/>
              </w:rPr>
            </w:pPr>
            <w:proofErr w:type="spellStart"/>
            <w:r w:rsidRPr="00EE7985">
              <w:rPr>
                <w:color w:val="000000"/>
              </w:rPr>
              <w:t>NOx</w:t>
            </w:r>
            <w:proofErr w:type="spellEnd"/>
            <w:r w:rsidRPr="00EE7985">
              <w:rPr>
                <w:color w:val="000000"/>
              </w:rPr>
              <w:t xml:space="preserve"> – Azoto oksidai (A)</w:t>
            </w:r>
          </w:p>
        </w:tc>
        <w:tc>
          <w:tcPr>
            <w:tcW w:w="709" w:type="dxa"/>
          </w:tcPr>
          <w:p w14:paraId="27E0AA65" w14:textId="77777777" w:rsidR="00EE7985" w:rsidRPr="00EE7985" w:rsidRDefault="00EE7985" w:rsidP="00890E32">
            <w:pPr>
              <w:jc w:val="center"/>
              <w:rPr>
                <w:color w:val="000000"/>
              </w:rPr>
            </w:pPr>
            <w:r w:rsidRPr="00EE7985">
              <w:rPr>
                <w:color w:val="000000"/>
              </w:rPr>
              <w:t>250</w:t>
            </w:r>
          </w:p>
        </w:tc>
        <w:tc>
          <w:tcPr>
            <w:tcW w:w="848" w:type="dxa"/>
          </w:tcPr>
          <w:p w14:paraId="70F5A859" w14:textId="77777777" w:rsidR="00EE7985" w:rsidRPr="00EE7985" w:rsidRDefault="00EE7985" w:rsidP="00890E32">
            <w:pPr>
              <w:jc w:val="center"/>
              <w:rPr>
                <w:color w:val="000000"/>
              </w:rPr>
            </w:pPr>
            <w:r w:rsidRPr="00EE7985">
              <w:rPr>
                <w:color w:val="000000"/>
              </w:rPr>
              <w:t>mg/Nm</w:t>
            </w:r>
            <w:r w:rsidRPr="00EE7985">
              <w:rPr>
                <w:color w:val="000000"/>
                <w:vertAlign w:val="superscript"/>
              </w:rPr>
              <w:t>3</w:t>
            </w:r>
          </w:p>
        </w:tc>
        <w:tc>
          <w:tcPr>
            <w:tcW w:w="1563" w:type="dxa"/>
            <w:gridSpan w:val="2"/>
            <w:vAlign w:val="center"/>
          </w:tcPr>
          <w:p w14:paraId="1B485F5C" w14:textId="77777777" w:rsidR="00EE7985" w:rsidRPr="00EE7985" w:rsidRDefault="00EE7985" w:rsidP="00890E32">
            <w:pPr>
              <w:jc w:val="center"/>
              <w:rPr>
                <w:color w:val="000000"/>
              </w:rPr>
            </w:pPr>
            <w:r w:rsidRPr="00EE7985">
              <w:rPr>
                <w:color w:val="000000"/>
              </w:rPr>
              <w:t>100</w:t>
            </w:r>
            <w:r w:rsidRPr="00EE7985">
              <w:rPr>
                <w:color w:val="000000"/>
                <w:vertAlign w:val="superscript"/>
              </w:rPr>
              <w:t>6</w:t>
            </w:r>
            <w:r w:rsidRPr="00EE7985">
              <w:rPr>
                <w:color w:val="000000"/>
              </w:rPr>
              <w:t>/200</w:t>
            </w:r>
            <w:r w:rsidRPr="00EE7985">
              <w:rPr>
                <w:color w:val="000000"/>
                <w:vertAlign w:val="superscript"/>
              </w:rPr>
              <w:t>7</w:t>
            </w:r>
          </w:p>
        </w:tc>
        <w:tc>
          <w:tcPr>
            <w:tcW w:w="1134" w:type="dxa"/>
            <w:vAlign w:val="center"/>
          </w:tcPr>
          <w:p w14:paraId="427F1E2B" w14:textId="77777777" w:rsidR="00EE7985" w:rsidRPr="00EE7985" w:rsidRDefault="00EE7985" w:rsidP="00890E32">
            <w:pPr>
              <w:jc w:val="center"/>
            </w:pPr>
            <w:r w:rsidRPr="00EE7985">
              <w:t>-</w:t>
            </w:r>
          </w:p>
        </w:tc>
        <w:tc>
          <w:tcPr>
            <w:tcW w:w="1559" w:type="dxa"/>
            <w:vAlign w:val="center"/>
          </w:tcPr>
          <w:p w14:paraId="21B537FB" w14:textId="77777777" w:rsidR="00EE7985" w:rsidRPr="00EE7985" w:rsidRDefault="00EE7985" w:rsidP="00890E32">
            <w:pPr>
              <w:jc w:val="center"/>
            </w:pPr>
            <w:r w:rsidRPr="00EE7985">
              <w:t>-</w:t>
            </w:r>
          </w:p>
        </w:tc>
        <w:tc>
          <w:tcPr>
            <w:tcW w:w="991" w:type="dxa"/>
          </w:tcPr>
          <w:p w14:paraId="4031624A" w14:textId="77777777" w:rsidR="00EE7985" w:rsidRPr="00EE7985" w:rsidRDefault="00EE7985" w:rsidP="00890E32">
            <w:pPr>
              <w:jc w:val="center"/>
            </w:pPr>
            <w:r w:rsidRPr="00EE7985">
              <w:t>200</w:t>
            </w:r>
          </w:p>
        </w:tc>
        <w:tc>
          <w:tcPr>
            <w:tcW w:w="991" w:type="dxa"/>
            <w:vAlign w:val="center"/>
          </w:tcPr>
          <w:p w14:paraId="41947D03" w14:textId="77777777" w:rsidR="00EE7985" w:rsidRPr="00EE7985" w:rsidRDefault="00EE7985" w:rsidP="00890E32">
            <w:pPr>
              <w:jc w:val="center"/>
            </w:pPr>
            <w:r w:rsidRPr="00EE7985">
              <w:t>-</w:t>
            </w:r>
          </w:p>
        </w:tc>
        <w:tc>
          <w:tcPr>
            <w:tcW w:w="1559" w:type="dxa"/>
            <w:vAlign w:val="center"/>
          </w:tcPr>
          <w:p w14:paraId="788CA48B" w14:textId="77777777" w:rsidR="00EE7985" w:rsidRPr="00EE7985" w:rsidRDefault="00EE7985" w:rsidP="00890E32">
            <w:pPr>
              <w:jc w:val="center"/>
            </w:pPr>
            <w:r w:rsidRPr="00EE7985">
              <w:t>5,713</w:t>
            </w:r>
          </w:p>
        </w:tc>
      </w:tr>
      <w:tr w:rsidR="00EE7985" w:rsidRPr="00EE7985" w14:paraId="0D73CB07" w14:textId="77777777" w:rsidTr="00890E32">
        <w:trPr>
          <w:gridAfter w:val="1"/>
          <w:wAfter w:w="12" w:type="dxa"/>
        </w:trPr>
        <w:tc>
          <w:tcPr>
            <w:tcW w:w="1383" w:type="dxa"/>
            <w:vMerge/>
          </w:tcPr>
          <w:p w14:paraId="51622442" w14:textId="77777777" w:rsidR="00EE7985" w:rsidRPr="00EE7985" w:rsidRDefault="00EE7985" w:rsidP="00890E32">
            <w:pPr>
              <w:jc w:val="center"/>
              <w:rPr>
                <w:color w:val="000000"/>
              </w:rPr>
            </w:pPr>
          </w:p>
        </w:tc>
        <w:tc>
          <w:tcPr>
            <w:tcW w:w="1135" w:type="dxa"/>
            <w:vMerge/>
          </w:tcPr>
          <w:p w14:paraId="3D15C9F3" w14:textId="77777777" w:rsidR="00EE7985" w:rsidRPr="00EE7985" w:rsidRDefault="00EE7985" w:rsidP="00890E32">
            <w:pPr>
              <w:ind w:firstLine="23"/>
              <w:jc w:val="center"/>
            </w:pPr>
          </w:p>
        </w:tc>
        <w:tc>
          <w:tcPr>
            <w:tcW w:w="2835" w:type="dxa"/>
            <w:gridSpan w:val="2"/>
          </w:tcPr>
          <w:p w14:paraId="07F13E2E" w14:textId="77777777" w:rsidR="00EE7985" w:rsidRPr="00EE7985" w:rsidRDefault="00EE7985" w:rsidP="00890E32">
            <w:pPr>
              <w:rPr>
                <w:color w:val="000000"/>
              </w:rPr>
            </w:pPr>
            <w:r w:rsidRPr="00EE7985">
              <w:rPr>
                <w:color w:val="000000"/>
              </w:rPr>
              <w:t>SO</w:t>
            </w:r>
            <w:r w:rsidRPr="00EE7985">
              <w:rPr>
                <w:color w:val="000000"/>
                <w:vertAlign w:val="subscript"/>
              </w:rPr>
              <w:t>2</w:t>
            </w:r>
            <w:r w:rsidRPr="00EE7985">
              <w:rPr>
                <w:color w:val="000000"/>
              </w:rPr>
              <w:t xml:space="preserve"> – Sieros dioksidas (A)</w:t>
            </w:r>
          </w:p>
        </w:tc>
        <w:tc>
          <w:tcPr>
            <w:tcW w:w="709" w:type="dxa"/>
          </w:tcPr>
          <w:p w14:paraId="4CEB2874" w14:textId="77777777" w:rsidR="00EE7985" w:rsidRPr="00EE7985" w:rsidRDefault="00EE7985" w:rsidP="00890E32">
            <w:pPr>
              <w:jc w:val="center"/>
              <w:rPr>
                <w:color w:val="000000"/>
              </w:rPr>
            </w:pPr>
            <w:r w:rsidRPr="00EE7985">
              <w:rPr>
                <w:color w:val="000000"/>
              </w:rPr>
              <w:t>1753</w:t>
            </w:r>
          </w:p>
        </w:tc>
        <w:tc>
          <w:tcPr>
            <w:tcW w:w="848" w:type="dxa"/>
          </w:tcPr>
          <w:p w14:paraId="747BB764" w14:textId="77777777" w:rsidR="00EE7985" w:rsidRPr="00EE7985" w:rsidRDefault="00EE7985" w:rsidP="00890E32">
            <w:pPr>
              <w:jc w:val="center"/>
              <w:rPr>
                <w:color w:val="000000"/>
              </w:rPr>
            </w:pPr>
            <w:r w:rsidRPr="00EE7985">
              <w:rPr>
                <w:color w:val="000000"/>
              </w:rPr>
              <w:t>mg/Nm</w:t>
            </w:r>
            <w:r w:rsidRPr="00EE7985">
              <w:rPr>
                <w:color w:val="000000"/>
                <w:vertAlign w:val="superscript"/>
              </w:rPr>
              <w:t>3</w:t>
            </w:r>
          </w:p>
        </w:tc>
        <w:tc>
          <w:tcPr>
            <w:tcW w:w="1563" w:type="dxa"/>
            <w:gridSpan w:val="2"/>
            <w:vAlign w:val="center"/>
          </w:tcPr>
          <w:p w14:paraId="49375B95" w14:textId="77777777" w:rsidR="00EE7985" w:rsidRPr="00EE7985" w:rsidRDefault="00EE7985" w:rsidP="00890E32">
            <w:pPr>
              <w:jc w:val="center"/>
              <w:rPr>
                <w:color w:val="000000"/>
              </w:rPr>
            </w:pPr>
            <w:r w:rsidRPr="00EE7985">
              <w:rPr>
                <w:color w:val="000000"/>
              </w:rPr>
              <w:t>-/35</w:t>
            </w:r>
            <w:r w:rsidRPr="00EE7985">
              <w:rPr>
                <w:color w:val="000000"/>
                <w:vertAlign w:val="superscript"/>
              </w:rPr>
              <w:t>7</w:t>
            </w:r>
          </w:p>
        </w:tc>
        <w:tc>
          <w:tcPr>
            <w:tcW w:w="1134" w:type="dxa"/>
            <w:vAlign w:val="center"/>
          </w:tcPr>
          <w:p w14:paraId="6BC13E77" w14:textId="77777777" w:rsidR="00EE7985" w:rsidRPr="00EE7985" w:rsidRDefault="00EE7985" w:rsidP="00890E32">
            <w:pPr>
              <w:jc w:val="center"/>
            </w:pPr>
            <w:r w:rsidRPr="00EE7985">
              <w:t>-</w:t>
            </w:r>
          </w:p>
        </w:tc>
        <w:tc>
          <w:tcPr>
            <w:tcW w:w="1559" w:type="dxa"/>
            <w:vAlign w:val="center"/>
          </w:tcPr>
          <w:p w14:paraId="6F86452D" w14:textId="77777777" w:rsidR="00EE7985" w:rsidRPr="00EE7985" w:rsidRDefault="00EE7985" w:rsidP="00890E32">
            <w:pPr>
              <w:jc w:val="center"/>
            </w:pPr>
            <w:r w:rsidRPr="00EE7985">
              <w:t>-</w:t>
            </w:r>
          </w:p>
        </w:tc>
        <w:tc>
          <w:tcPr>
            <w:tcW w:w="991" w:type="dxa"/>
          </w:tcPr>
          <w:p w14:paraId="0D18C98F" w14:textId="77777777" w:rsidR="00EE7985" w:rsidRPr="00EE7985" w:rsidRDefault="00EE7985" w:rsidP="00890E32">
            <w:pPr>
              <w:jc w:val="center"/>
            </w:pPr>
            <w:r w:rsidRPr="00EE7985">
              <w:t>-</w:t>
            </w:r>
          </w:p>
        </w:tc>
        <w:tc>
          <w:tcPr>
            <w:tcW w:w="991" w:type="dxa"/>
            <w:vAlign w:val="center"/>
          </w:tcPr>
          <w:p w14:paraId="0AF93052" w14:textId="77777777" w:rsidR="00EE7985" w:rsidRPr="00EE7985" w:rsidRDefault="00EE7985" w:rsidP="00890E32">
            <w:pPr>
              <w:jc w:val="center"/>
            </w:pPr>
            <w:r w:rsidRPr="00EE7985">
              <w:t>-</w:t>
            </w:r>
          </w:p>
        </w:tc>
        <w:tc>
          <w:tcPr>
            <w:tcW w:w="1559" w:type="dxa"/>
            <w:vAlign w:val="center"/>
          </w:tcPr>
          <w:p w14:paraId="14BF6434" w14:textId="77777777" w:rsidR="00EE7985" w:rsidRPr="00EE7985" w:rsidRDefault="00EE7985" w:rsidP="00890E32">
            <w:pPr>
              <w:jc w:val="center"/>
            </w:pPr>
            <w:r w:rsidRPr="00EE7985">
              <w:t>0,031</w:t>
            </w:r>
          </w:p>
        </w:tc>
      </w:tr>
      <w:tr w:rsidR="00EE7985" w:rsidRPr="00EE7985" w14:paraId="7D6A1E0A" w14:textId="77777777" w:rsidTr="00890E32">
        <w:trPr>
          <w:gridAfter w:val="1"/>
          <w:wAfter w:w="12" w:type="dxa"/>
        </w:trPr>
        <w:tc>
          <w:tcPr>
            <w:tcW w:w="1383" w:type="dxa"/>
            <w:vMerge/>
          </w:tcPr>
          <w:p w14:paraId="2E407E7F" w14:textId="77777777" w:rsidR="00EE7985" w:rsidRPr="00EE7985" w:rsidRDefault="00EE7985" w:rsidP="00890E32">
            <w:pPr>
              <w:jc w:val="center"/>
              <w:rPr>
                <w:color w:val="000000"/>
              </w:rPr>
            </w:pPr>
          </w:p>
        </w:tc>
        <w:tc>
          <w:tcPr>
            <w:tcW w:w="1135" w:type="dxa"/>
            <w:vMerge/>
          </w:tcPr>
          <w:p w14:paraId="7B419564" w14:textId="77777777" w:rsidR="00EE7985" w:rsidRPr="00EE7985" w:rsidRDefault="00EE7985" w:rsidP="00890E32">
            <w:pPr>
              <w:ind w:firstLine="23"/>
              <w:jc w:val="center"/>
            </w:pPr>
          </w:p>
        </w:tc>
        <w:tc>
          <w:tcPr>
            <w:tcW w:w="2835" w:type="dxa"/>
            <w:gridSpan w:val="2"/>
          </w:tcPr>
          <w:p w14:paraId="1E0D1391" w14:textId="77777777" w:rsidR="00EE7985" w:rsidRPr="00EE7985" w:rsidRDefault="00EE7985" w:rsidP="00890E32">
            <w:pPr>
              <w:rPr>
                <w:color w:val="000000"/>
              </w:rPr>
            </w:pPr>
            <w:r w:rsidRPr="00EE7985">
              <w:rPr>
                <w:color w:val="000000"/>
              </w:rPr>
              <w:t>Kietosios dalelės (A)</w:t>
            </w:r>
          </w:p>
        </w:tc>
        <w:tc>
          <w:tcPr>
            <w:tcW w:w="709" w:type="dxa"/>
          </w:tcPr>
          <w:p w14:paraId="76B46D6D" w14:textId="77777777" w:rsidR="00EE7985" w:rsidRPr="00EE7985" w:rsidRDefault="00EE7985" w:rsidP="00890E32">
            <w:pPr>
              <w:jc w:val="center"/>
              <w:rPr>
                <w:color w:val="000000"/>
              </w:rPr>
            </w:pPr>
            <w:r w:rsidRPr="00EE7985">
              <w:rPr>
                <w:color w:val="000000"/>
              </w:rPr>
              <w:t>6493</w:t>
            </w:r>
          </w:p>
        </w:tc>
        <w:tc>
          <w:tcPr>
            <w:tcW w:w="848" w:type="dxa"/>
          </w:tcPr>
          <w:p w14:paraId="02D6E0F1" w14:textId="77777777" w:rsidR="00EE7985" w:rsidRPr="00EE7985" w:rsidRDefault="00EE7985" w:rsidP="00890E32">
            <w:pPr>
              <w:jc w:val="center"/>
              <w:rPr>
                <w:color w:val="000000"/>
              </w:rPr>
            </w:pPr>
            <w:r w:rsidRPr="00EE7985">
              <w:rPr>
                <w:color w:val="000000"/>
              </w:rPr>
              <w:t>mg/Nm</w:t>
            </w:r>
            <w:r w:rsidRPr="00EE7985">
              <w:rPr>
                <w:color w:val="000000"/>
                <w:vertAlign w:val="superscript"/>
              </w:rPr>
              <w:t>3</w:t>
            </w:r>
          </w:p>
        </w:tc>
        <w:tc>
          <w:tcPr>
            <w:tcW w:w="1563" w:type="dxa"/>
            <w:gridSpan w:val="2"/>
            <w:vAlign w:val="center"/>
          </w:tcPr>
          <w:p w14:paraId="08803839" w14:textId="77777777" w:rsidR="00EE7985" w:rsidRPr="00EE7985" w:rsidRDefault="00EE7985" w:rsidP="00890E32">
            <w:pPr>
              <w:jc w:val="center"/>
              <w:rPr>
                <w:color w:val="000000"/>
              </w:rPr>
            </w:pPr>
            <w:r w:rsidRPr="00EE7985">
              <w:rPr>
                <w:color w:val="000000"/>
              </w:rPr>
              <w:t>-</w:t>
            </w:r>
          </w:p>
        </w:tc>
        <w:tc>
          <w:tcPr>
            <w:tcW w:w="1134" w:type="dxa"/>
            <w:vAlign w:val="center"/>
          </w:tcPr>
          <w:p w14:paraId="39F99ECD" w14:textId="77777777" w:rsidR="00EE7985" w:rsidRPr="00EE7985" w:rsidRDefault="00EE7985" w:rsidP="00890E32">
            <w:pPr>
              <w:jc w:val="center"/>
            </w:pPr>
            <w:r w:rsidRPr="00EE7985">
              <w:t>-</w:t>
            </w:r>
          </w:p>
        </w:tc>
        <w:tc>
          <w:tcPr>
            <w:tcW w:w="1559" w:type="dxa"/>
            <w:vAlign w:val="center"/>
          </w:tcPr>
          <w:p w14:paraId="384E02DE" w14:textId="77777777" w:rsidR="00EE7985" w:rsidRPr="00EE7985" w:rsidRDefault="00EE7985" w:rsidP="00890E32">
            <w:pPr>
              <w:jc w:val="center"/>
            </w:pPr>
            <w:r w:rsidRPr="00EE7985">
              <w:t>-</w:t>
            </w:r>
          </w:p>
        </w:tc>
        <w:tc>
          <w:tcPr>
            <w:tcW w:w="991" w:type="dxa"/>
          </w:tcPr>
          <w:p w14:paraId="23D0D87D" w14:textId="77777777" w:rsidR="00EE7985" w:rsidRPr="00EE7985" w:rsidRDefault="00EE7985" w:rsidP="00890E32">
            <w:pPr>
              <w:jc w:val="center"/>
            </w:pPr>
            <w:r w:rsidRPr="00EE7985">
              <w:t>-</w:t>
            </w:r>
          </w:p>
        </w:tc>
        <w:tc>
          <w:tcPr>
            <w:tcW w:w="991" w:type="dxa"/>
            <w:vAlign w:val="center"/>
          </w:tcPr>
          <w:p w14:paraId="1E0E0516" w14:textId="77777777" w:rsidR="00EE7985" w:rsidRPr="00EE7985" w:rsidRDefault="00EE7985" w:rsidP="00890E32">
            <w:pPr>
              <w:jc w:val="center"/>
            </w:pPr>
            <w:r w:rsidRPr="00EE7985">
              <w:t>-</w:t>
            </w:r>
          </w:p>
        </w:tc>
        <w:tc>
          <w:tcPr>
            <w:tcW w:w="1559" w:type="dxa"/>
            <w:vAlign w:val="center"/>
          </w:tcPr>
          <w:p w14:paraId="1AE5D005" w14:textId="77777777" w:rsidR="00EE7985" w:rsidRPr="00EE7985" w:rsidRDefault="00EE7985" w:rsidP="00890E32">
            <w:pPr>
              <w:jc w:val="center"/>
            </w:pPr>
            <w:r w:rsidRPr="00EE7985">
              <w:t>0,172</w:t>
            </w:r>
          </w:p>
        </w:tc>
      </w:tr>
      <w:tr w:rsidR="00EE7985" w:rsidRPr="00EE7985" w14:paraId="07F88256" w14:textId="77777777" w:rsidTr="00890E32">
        <w:trPr>
          <w:gridAfter w:val="1"/>
          <w:wAfter w:w="12" w:type="dxa"/>
        </w:trPr>
        <w:tc>
          <w:tcPr>
            <w:tcW w:w="1383" w:type="dxa"/>
            <w:vMerge w:val="restart"/>
          </w:tcPr>
          <w:p w14:paraId="6B0F57BF" w14:textId="77777777" w:rsidR="00EE7985" w:rsidRPr="00EE7985" w:rsidRDefault="00EE7985" w:rsidP="00890E32">
            <w:pPr>
              <w:jc w:val="center"/>
              <w:rPr>
                <w:color w:val="000000"/>
              </w:rPr>
            </w:pPr>
          </w:p>
        </w:tc>
        <w:tc>
          <w:tcPr>
            <w:tcW w:w="1135" w:type="dxa"/>
          </w:tcPr>
          <w:p w14:paraId="46A62CCD" w14:textId="77777777" w:rsidR="00EE7985" w:rsidRPr="00EE7985" w:rsidRDefault="00EE7985" w:rsidP="00890E32">
            <w:pPr>
              <w:jc w:val="center"/>
              <w:rPr>
                <w:color w:val="000000"/>
              </w:rPr>
            </w:pPr>
            <w:r w:rsidRPr="00EE7985">
              <w:rPr>
                <w:color w:val="000000"/>
              </w:rPr>
              <w:t>601</w:t>
            </w:r>
          </w:p>
        </w:tc>
        <w:tc>
          <w:tcPr>
            <w:tcW w:w="2835" w:type="dxa"/>
            <w:gridSpan w:val="2"/>
          </w:tcPr>
          <w:p w14:paraId="70119C65" w14:textId="77777777" w:rsidR="00EE7985" w:rsidRPr="00EE7985" w:rsidRDefault="00EE7985" w:rsidP="00890E32">
            <w:pPr>
              <w:jc w:val="center"/>
            </w:pPr>
            <w:r w:rsidRPr="00EE7985">
              <w:t>LOJ</w:t>
            </w:r>
          </w:p>
        </w:tc>
        <w:tc>
          <w:tcPr>
            <w:tcW w:w="709" w:type="dxa"/>
          </w:tcPr>
          <w:p w14:paraId="6EA9CC6B" w14:textId="77777777" w:rsidR="00EE7985" w:rsidRPr="00EE7985" w:rsidRDefault="00EE7985" w:rsidP="00890E32">
            <w:pPr>
              <w:jc w:val="center"/>
            </w:pPr>
            <w:r w:rsidRPr="00EE7985">
              <w:t>308</w:t>
            </w:r>
          </w:p>
        </w:tc>
        <w:tc>
          <w:tcPr>
            <w:tcW w:w="848" w:type="dxa"/>
          </w:tcPr>
          <w:p w14:paraId="03141D49" w14:textId="77777777" w:rsidR="00EE7985" w:rsidRPr="00EE7985" w:rsidRDefault="00EE7985" w:rsidP="00890E32">
            <w:pPr>
              <w:jc w:val="center"/>
              <w:rPr>
                <w:color w:val="000000"/>
              </w:rPr>
            </w:pPr>
            <w:r w:rsidRPr="00EE7985">
              <w:rPr>
                <w:color w:val="000000"/>
              </w:rPr>
              <w:t>g/s</w:t>
            </w:r>
          </w:p>
        </w:tc>
        <w:tc>
          <w:tcPr>
            <w:tcW w:w="991" w:type="dxa"/>
          </w:tcPr>
          <w:p w14:paraId="35B4291A" w14:textId="77777777" w:rsidR="00EE7985" w:rsidRPr="00EE7985" w:rsidRDefault="00EE7985" w:rsidP="00890E32">
            <w:pPr>
              <w:ind w:firstLine="567"/>
              <w:jc w:val="center"/>
              <w:rPr>
                <w:color w:val="000000"/>
              </w:rPr>
            </w:pPr>
          </w:p>
        </w:tc>
        <w:tc>
          <w:tcPr>
            <w:tcW w:w="5247" w:type="dxa"/>
            <w:gridSpan w:val="5"/>
            <w:vAlign w:val="center"/>
          </w:tcPr>
          <w:p w14:paraId="5B998B09" w14:textId="77777777" w:rsidR="00EE7985" w:rsidRPr="00EE7985" w:rsidDel="00E81264" w:rsidRDefault="00EE7985" w:rsidP="00890E32">
            <w:pPr>
              <w:ind w:firstLine="567"/>
              <w:jc w:val="center"/>
              <w:rPr>
                <w:color w:val="000000"/>
              </w:rPr>
            </w:pPr>
            <w:r w:rsidRPr="00EE7985">
              <w:rPr>
                <w:color w:val="000000"/>
              </w:rPr>
              <w:t>0,0001</w:t>
            </w:r>
          </w:p>
        </w:tc>
        <w:tc>
          <w:tcPr>
            <w:tcW w:w="1559" w:type="dxa"/>
          </w:tcPr>
          <w:p w14:paraId="2C77B8C7" w14:textId="77777777" w:rsidR="00EE7985" w:rsidRPr="00EE7985" w:rsidDel="00E81264" w:rsidRDefault="00EE7985" w:rsidP="00890E32">
            <w:pPr>
              <w:jc w:val="center"/>
              <w:rPr>
                <w:snapToGrid w:val="0"/>
              </w:rPr>
            </w:pPr>
            <w:r w:rsidRPr="00EE7985">
              <w:rPr>
                <w:snapToGrid w:val="0"/>
              </w:rPr>
              <w:t>0,002</w:t>
            </w:r>
          </w:p>
        </w:tc>
      </w:tr>
      <w:tr w:rsidR="00EE7985" w:rsidRPr="00EE7985" w14:paraId="458DAB9A" w14:textId="77777777" w:rsidTr="00890E32">
        <w:trPr>
          <w:gridAfter w:val="1"/>
          <w:wAfter w:w="12" w:type="dxa"/>
        </w:trPr>
        <w:tc>
          <w:tcPr>
            <w:tcW w:w="1383" w:type="dxa"/>
            <w:vMerge/>
          </w:tcPr>
          <w:p w14:paraId="63ACE120" w14:textId="77777777" w:rsidR="00EE7985" w:rsidRPr="00EE7985" w:rsidRDefault="00EE7985" w:rsidP="00890E32">
            <w:pPr>
              <w:jc w:val="center"/>
              <w:rPr>
                <w:color w:val="000000"/>
              </w:rPr>
            </w:pPr>
          </w:p>
        </w:tc>
        <w:tc>
          <w:tcPr>
            <w:tcW w:w="1135" w:type="dxa"/>
          </w:tcPr>
          <w:p w14:paraId="7A457831" w14:textId="77777777" w:rsidR="00EE7985" w:rsidRPr="00EE7985" w:rsidRDefault="00EE7985" w:rsidP="00890E32">
            <w:pPr>
              <w:jc w:val="center"/>
              <w:rPr>
                <w:color w:val="000000"/>
              </w:rPr>
            </w:pPr>
            <w:r w:rsidRPr="00EE7985">
              <w:rPr>
                <w:color w:val="000000"/>
              </w:rPr>
              <w:t>602</w:t>
            </w:r>
          </w:p>
        </w:tc>
        <w:tc>
          <w:tcPr>
            <w:tcW w:w="12189" w:type="dxa"/>
            <w:gridSpan w:val="11"/>
          </w:tcPr>
          <w:p w14:paraId="5620DB66" w14:textId="77777777" w:rsidR="00EE7985" w:rsidRPr="00EE7985" w:rsidDel="00F47424" w:rsidRDefault="00EE7985" w:rsidP="00890E32">
            <w:pPr>
              <w:jc w:val="center"/>
              <w:rPr>
                <w:snapToGrid w:val="0"/>
              </w:rPr>
            </w:pPr>
            <w:r w:rsidRPr="00EE7985">
              <w:rPr>
                <w:snapToGrid w:val="0"/>
              </w:rPr>
              <w:t>neeksploatuojama</w:t>
            </w:r>
          </w:p>
        </w:tc>
      </w:tr>
      <w:tr w:rsidR="00EE7985" w:rsidRPr="00614BB2" w14:paraId="0F661190" w14:textId="77777777" w:rsidTr="00890E32">
        <w:trPr>
          <w:trHeight w:val="127"/>
        </w:trPr>
        <w:tc>
          <w:tcPr>
            <w:tcW w:w="1383" w:type="dxa"/>
            <w:vMerge/>
          </w:tcPr>
          <w:p w14:paraId="66FCFAB9" w14:textId="77777777" w:rsidR="00EE7985" w:rsidRPr="00EE7985" w:rsidRDefault="00EE7985" w:rsidP="00890E32">
            <w:pPr>
              <w:jc w:val="center"/>
              <w:rPr>
                <w:color w:val="000000"/>
              </w:rPr>
            </w:pPr>
          </w:p>
        </w:tc>
        <w:tc>
          <w:tcPr>
            <w:tcW w:w="1135" w:type="dxa"/>
          </w:tcPr>
          <w:p w14:paraId="122B8BDD" w14:textId="77777777" w:rsidR="00EE7985" w:rsidRPr="00EE7985" w:rsidRDefault="00EE7985" w:rsidP="00890E32">
            <w:pPr>
              <w:jc w:val="center"/>
              <w:rPr>
                <w:color w:val="000000"/>
              </w:rPr>
            </w:pPr>
            <w:r w:rsidRPr="00EE7985">
              <w:rPr>
                <w:color w:val="000000"/>
              </w:rPr>
              <w:t>603</w:t>
            </w:r>
          </w:p>
        </w:tc>
        <w:tc>
          <w:tcPr>
            <w:tcW w:w="2835" w:type="dxa"/>
            <w:gridSpan w:val="2"/>
          </w:tcPr>
          <w:p w14:paraId="2BA14C0B" w14:textId="77777777" w:rsidR="00EE7985" w:rsidRPr="00EE7985" w:rsidRDefault="00EE7985" w:rsidP="00890E32">
            <w:pPr>
              <w:jc w:val="center"/>
            </w:pPr>
            <w:r w:rsidRPr="00EE7985">
              <w:t>LOJ</w:t>
            </w:r>
          </w:p>
        </w:tc>
        <w:tc>
          <w:tcPr>
            <w:tcW w:w="709" w:type="dxa"/>
          </w:tcPr>
          <w:p w14:paraId="65EF02A8" w14:textId="77777777" w:rsidR="00EE7985" w:rsidRPr="00EE7985" w:rsidRDefault="00EE7985" w:rsidP="00890E32">
            <w:pPr>
              <w:jc w:val="center"/>
            </w:pPr>
            <w:r w:rsidRPr="00EE7985">
              <w:t>308</w:t>
            </w:r>
          </w:p>
        </w:tc>
        <w:tc>
          <w:tcPr>
            <w:tcW w:w="848" w:type="dxa"/>
          </w:tcPr>
          <w:p w14:paraId="1D45DDDF" w14:textId="77777777" w:rsidR="00EE7985" w:rsidRPr="00EE7985" w:rsidRDefault="00EE7985" w:rsidP="00890E32">
            <w:pPr>
              <w:jc w:val="center"/>
              <w:rPr>
                <w:color w:val="000000"/>
              </w:rPr>
            </w:pPr>
            <w:r w:rsidRPr="00EE7985">
              <w:rPr>
                <w:color w:val="000000"/>
              </w:rPr>
              <w:t>g/s</w:t>
            </w:r>
          </w:p>
        </w:tc>
        <w:tc>
          <w:tcPr>
            <w:tcW w:w="991" w:type="dxa"/>
          </w:tcPr>
          <w:p w14:paraId="1C5D6AA3" w14:textId="77777777" w:rsidR="00EE7985" w:rsidRPr="00EE7985" w:rsidRDefault="00EE7985" w:rsidP="00890E32">
            <w:pPr>
              <w:ind w:firstLine="567"/>
              <w:jc w:val="center"/>
              <w:rPr>
                <w:color w:val="000000"/>
              </w:rPr>
            </w:pPr>
          </w:p>
        </w:tc>
        <w:tc>
          <w:tcPr>
            <w:tcW w:w="5247" w:type="dxa"/>
            <w:gridSpan w:val="5"/>
            <w:vAlign w:val="center"/>
          </w:tcPr>
          <w:p w14:paraId="46D0B2A6" w14:textId="77777777" w:rsidR="00EE7985" w:rsidRPr="00EE7985" w:rsidRDefault="00EE7985" w:rsidP="00890E32">
            <w:pPr>
              <w:ind w:firstLine="567"/>
              <w:jc w:val="center"/>
              <w:rPr>
                <w:color w:val="000000"/>
              </w:rPr>
            </w:pPr>
            <w:r w:rsidRPr="00EE7985">
              <w:rPr>
                <w:color w:val="000000"/>
              </w:rPr>
              <w:t>0,0004</w:t>
            </w:r>
          </w:p>
        </w:tc>
        <w:tc>
          <w:tcPr>
            <w:tcW w:w="1571" w:type="dxa"/>
            <w:gridSpan w:val="2"/>
          </w:tcPr>
          <w:p w14:paraId="4F62766D" w14:textId="77777777" w:rsidR="00EE7985" w:rsidRPr="00EE7985" w:rsidRDefault="00EE7985" w:rsidP="00890E32">
            <w:pPr>
              <w:jc w:val="center"/>
              <w:rPr>
                <w:snapToGrid w:val="0"/>
              </w:rPr>
            </w:pPr>
            <w:r w:rsidRPr="00EE7985">
              <w:rPr>
                <w:snapToGrid w:val="0"/>
              </w:rPr>
              <w:t>0,012</w:t>
            </w:r>
          </w:p>
        </w:tc>
      </w:tr>
      <w:tr w:rsidR="00EE7985" w:rsidRPr="00614BB2" w14:paraId="16F65284" w14:textId="77777777" w:rsidTr="00890E32">
        <w:trPr>
          <w:trHeight w:val="127"/>
        </w:trPr>
        <w:tc>
          <w:tcPr>
            <w:tcW w:w="1383" w:type="dxa"/>
            <w:vMerge/>
          </w:tcPr>
          <w:p w14:paraId="59BC6C3F" w14:textId="77777777" w:rsidR="00EE7985" w:rsidRPr="00EE7985" w:rsidRDefault="00EE7985" w:rsidP="00890E32">
            <w:pPr>
              <w:jc w:val="center"/>
              <w:rPr>
                <w:color w:val="000000"/>
              </w:rPr>
            </w:pPr>
          </w:p>
        </w:tc>
        <w:tc>
          <w:tcPr>
            <w:tcW w:w="1135" w:type="dxa"/>
          </w:tcPr>
          <w:p w14:paraId="2C9189CD" w14:textId="77777777" w:rsidR="00EE7985" w:rsidRPr="00EE7985" w:rsidRDefault="00EE7985" w:rsidP="00890E32">
            <w:pPr>
              <w:jc w:val="center"/>
              <w:rPr>
                <w:color w:val="000000"/>
              </w:rPr>
            </w:pPr>
            <w:r w:rsidRPr="00EE7985">
              <w:rPr>
                <w:color w:val="000000"/>
              </w:rPr>
              <w:t>605</w:t>
            </w:r>
          </w:p>
        </w:tc>
        <w:tc>
          <w:tcPr>
            <w:tcW w:w="2835" w:type="dxa"/>
            <w:gridSpan w:val="2"/>
          </w:tcPr>
          <w:p w14:paraId="666039F0" w14:textId="77777777" w:rsidR="00EE7985" w:rsidRPr="00EE7985" w:rsidRDefault="00EE7985" w:rsidP="00890E32">
            <w:pPr>
              <w:jc w:val="center"/>
            </w:pPr>
            <w:r w:rsidRPr="00EE7985">
              <w:t>LOJ</w:t>
            </w:r>
          </w:p>
        </w:tc>
        <w:tc>
          <w:tcPr>
            <w:tcW w:w="709" w:type="dxa"/>
          </w:tcPr>
          <w:p w14:paraId="149B9C6F" w14:textId="77777777" w:rsidR="00EE7985" w:rsidRPr="00EE7985" w:rsidRDefault="00EE7985" w:rsidP="00890E32">
            <w:pPr>
              <w:jc w:val="center"/>
            </w:pPr>
            <w:r w:rsidRPr="00EE7985">
              <w:t>308</w:t>
            </w:r>
          </w:p>
        </w:tc>
        <w:tc>
          <w:tcPr>
            <w:tcW w:w="848" w:type="dxa"/>
          </w:tcPr>
          <w:p w14:paraId="30CD058C" w14:textId="77777777" w:rsidR="00EE7985" w:rsidRPr="00EE7985" w:rsidRDefault="00EE7985" w:rsidP="00890E32">
            <w:pPr>
              <w:jc w:val="center"/>
              <w:rPr>
                <w:color w:val="000000"/>
              </w:rPr>
            </w:pPr>
            <w:r w:rsidRPr="00EE7985">
              <w:rPr>
                <w:color w:val="000000"/>
              </w:rPr>
              <w:t>g/s</w:t>
            </w:r>
          </w:p>
        </w:tc>
        <w:tc>
          <w:tcPr>
            <w:tcW w:w="991" w:type="dxa"/>
          </w:tcPr>
          <w:p w14:paraId="445AA0AE" w14:textId="77777777" w:rsidR="00EE7985" w:rsidRPr="00EE7985" w:rsidRDefault="00EE7985" w:rsidP="00890E32">
            <w:pPr>
              <w:ind w:firstLine="567"/>
              <w:jc w:val="center"/>
              <w:rPr>
                <w:color w:val="000000"/>
              </w:rPr>
            </w:pPr>
          </w:p>
        </w:tc>
        <w:tc>
          <w:tcPr>
            <w:tcW w:w="5247" w:type="dxa"/>
            <w:gridSpan w:val="5"/>
            <w:vAlign w:val="center"/>
          </w:tcPr>
          <w:p w14:paraId="63D2FE5D" w14:textId="77777777" w:rsidR="00EE7985" w:rsidRPr="00EE7985" w:rsidRDefault="00EE7985" w:rsidP="00890E32">
            <w:pPr>
              <w:ind w:firstLine="567"/>
              <w:jc w:val="center"/>
              <w:rPr>
                <w:color w:val="000000"/>
              </w:rPr>
            </w:pPr>
          </w:p>
        </w:tc>
        <w:tc>
          <w:tcPr>
            <w:tcW w:w="1571" w:type="dxa"/>
            <w:gridSpan w:val="2"/>
          </w:tcPr>
          <w:p w14:paraId="307516BE" w14:textId="77777777" w:rsidR="00EE7985" w:rsidRPr="00EE7985" w:rsidRDefault="00EE7985" w:rsidP="00890E32">
            <w:pPr>
              <w:jc w:val="center"/>
              <w:rPr>
                <w:snapToGrid w:val="0"/>
              </w:rPr>
            </w:pPr>
            <w:r w:rsidRPr="00EE7985">
              <w:rPr>
                <w:snapToGrid w:val="0"/>
              </w:rPr>
              <w:t>0,02 kg/m</w:t>
            </w:r>
          </w:p>
        </w:tc>
      </w:tr>
      <w:tr w:rsidR="00EE7985" w:rsidRPr="00AD7D3C" w14:paraId="7C9F14A9" w14:textId="77777777" w:rsidTr="00890E32">
        <w:tc>
          <w:tcPr>
            <w:tcW w:w="1383" w:type="dxa"/>
          </w:tcPr>
          <w:p w14:paraId="02C83D1E" w14:textId="77777777" w:rsidR="00EE7985" w:rsidRPr="00EE7985" w:rsidRDefault="00EE7985" w:rsidP="00890E32">
            <w:pPr>
              <w:ind w:firstLine="567"/>
              <w:jc w:val="center"/>
            </w:pPr>
          </w:p>
        </w:tc>
        <w:tc>
          <w:tcPr>
            <w:tcW w:w="1135" w:type="dxa"/>
          </w:tcPr>
          <w:p w14:paraId="56DD4CFD" w14:textId="77777777" w:rsidR="00EE7985" w:rsidRPr="00EE7985" w:rsidRDefault="00EE7985" w:rsidP="00890E32">
            <w:pPr>
              <w:jc w:val="center"/>
              <w:rPr>
                <w:color w:val="000000"/>
              </w:rPr>
            </w:pPr>
          </w:p>
        </w:tc>
        <w:tc>
          <w:tcPr>
            <w:tcW w:w="991" w:type="dxa"/>
          </w:tcPr>
          <w:p w14:paraId="02DF5C62" w14:textId="77777777" w:rsidR="00EE7985" w:rsidRPr="00EE7985" w:rsidRDefault="00EE7985" w:rsidP="00890E32">
            <w:pPr>
              <w:ind w:firstLine="567"/>
              <w:jc w:val="right"/>
              <w:rPr>
                <w:b/>
              </w:rPr>
            </w:pPr>
          </w:p>
        </w:tc>
        <w:tc>
          <w:tcPr>
            <w:tcW w:w="9639" w:type="dxa"/>
            <w:gridSpan w:val="9"/>
            <w:vAlign w:val="center"/>
          </w:tcPr>
          <w:p w14:paraId="4DE7D73E" w14:textId="77777777" w:rsidR="00EE7985" w:rsidRPr="00EE7985" w:rsidRDefault="00EE7985" w:rsidP="00890E32">
            <w:pPr>
              <w:ind w:firstLine="567"/>
              <w:jc w:val="right"/>
              <w:rPr>
                <w:b/>
              </w:rPr>
            </w:pPr>
            <w:r w:rsidRPr="00EE7985">
              <w:rPr>
                <w:b/>
              </w:rPr>
              <w:t>Iš viso įrenginiui:</w:t>
            </w:r>
          </w:p>
        </w:tc>
        <w:tc>
          <w:tcPr>
            <w:tcW w:w="1571" w:type="dxa"/>
            <w:gridSpan w:val="2"/>
            <w:vAlign w:val="center"/>
          </w:tcPr>
          <w:p w14:paraId="523955D8" w14:textId="77777777" w:rsidR="00EE7985" w:rsidRPr="00EE7985" w:rsidRDefault="00EE7985" w:rsidP="00890E32">
            <w:pPr>
              <w:jc w:val="center"/>
              <w:rPr>
                <w:b/>
                <w:color w:val="000000"/>
              </w:rPr>
            </w:pPr>
            <w:r w:rsidRPr="00EE7985">
              <w:rPr>
                <w:b/>
              </w:rPr>
              <w:t>783,61502</w:t>
            </w:r>
          </w:p>
        </w:tc>
      </w:tr>
    </w:tbl>
    <w:p w14:paraId="7DE88563" w14:textId="77777777" w:rsidR="00EE7985" w:rsidRDefault="00EE7985" w:rsidP="00EE7985">
      <w:pPr>
        <w:jc w:val="both"/>
        <w:rPr>
          <w:i/>
          <w:sz w:val="18"/>
          <w:szCs w:val="18"/>
        </w:rPr>
      </w:pPr>
      <w:r>
        <w:rPr>
          <w:i/>
          <w:sz w:val="18"/>
          <w:szCs w:val="18"/>
        </w:rPr>
        <w:t>P</w:t>
      </w:r>
      <w:r w:rsidRPr="004C381E">
        <w:rPr>
          <w:i/>
          <w:sz w:val="18"/>
          <w:szCs w:val="18"/>
        </w:rPr>
        <w:t>astabos:</w:t>
      </w:r>
    </w:p>
    <w:p w14:paraId="5C5219AE" w14:textId="77777777" w:rsidR="00EE7985" w:rsidRDefault="00EE7985" w:rsidP="00EE7985">
      <w:pPr>
        <w:jc w:val="both"/>
        <w:rPr>
          <w:i/>
          <w:sz w:val="18"/>
          <w:szCs w:val="18"/>
        </w:rPr>
      </w:pPr>
      <w:r>
        <w:rPr>
          <w:i/>
          <w:sz w:val="18"/>
          <w:szCs w:val="18"/>
          <w:vertAlign w:val="superscript"/>
        </w:rPr>
        <w:t>1</w:t>
      </w:r>
      <w:r>
        <w:rPr>
          <w:i/>
          <w:sz w:val="18"/>
          <w:szCs w:val="18"/>
        </w:rPr>
        <w:t xml:space="preserve">- Kiekvienu atveju, deginant mišinį, vienkartinis maksimalus leidžiamas dydis turi būti išskaičiuojamas pagal faktinį naudojamą dujų ir skysto kuro santykį. </w:t>
      </w:r>
    </w:p>
    <w:p w14:paraId="54B005A5" w14:textId="77777777" w:rsidR="00EE7985" w:rsidRPr="004C381E" w:rsidRDefault="00EE7985" w:rsidP="00EE7985">
      <w:pPr>
        <w:jc w:val="both"/>
        <w:rPr>
          <w:i/>
          <w:sz w:val="18"/>
          <w:szCs w:val="18"/>
        </w:rPr>
      </w:pPr>
      <w:r>
        <w:rPr>
          <w:i/>
          <w:sz w:val="18"/>
          <w:szCs w:val="18"/>
          <w:vertAlign w:val="superscript"/>
        </w:rPr>
        <w:t>2</w:t>
      </w:r>
      <w:r>
        <w:rPr>
          <w:i/>
          <w:sz w:val="18"/>
          <w:szCs w:val="18"/>
        </w:rPr>
        <w:t>-Teršalų vienkartiniai normatyvai taršos šaltiniui Nr. 001 nustatyti vadovaujantis DKDĮ normomis ir Specialiaisiais reikalavimais dideliems kurą deginantiems įrenginiams, taršos šaltiniams Nr. 002, 003, 004, 005 –vadovaujantis LAND 43 nuostatomis, taršos šaltiniams Nr. 012 ir Nr. 013 – vadovaujantis I</w:t>
      </w:r>
      <w:r w:rsidRPr="00973F2C">
        <w:rPr>
          <w:i/>
          <w:sz w:val="18"/>
          <w:szCs w:val="18"/>
        </w:rPr>
        <w:t>šmetamų teršalų iš vidutinių kurą deginančių įrenginių normo</w:t>
      </w:r>
      <w:r>
        <w:rPr>
          <w:i/>
          <w:sz w:val="18"/>
          <w:szCs w:val="18"/>
        </w:rPr>
        <w:t>mi</w:t>
      </w:r>
      <w:r w:rsidRPr="00973F2C">
        <w:rPr>
          <w:i/>
          <w:sz w:val="18"/>
          <w:szCs w:val="18"/>
        </w:rPr>
        <w:t>s</w:t>
      </w:r>
      <w:r>
        <w:rPr>
          <w:i/>
          <w:sz w:val="18"/>
          <w:szCs w:val="18"/>
        </w:rPr>
        <w:t>.</w:t>
      </w:r>
    </w:p>
    <w:p w14:paraId="7FD5782F" w14:textId="77777777" w:rsidR="00EE7985" w:rsidRPr="00773AA0" w:rsidRDefault="00EE7985" w:rsidP="00EE7985">
      <w:pPr>
        <w:jc w:val="both"/>
        <w:rPr>
          <w:i/>
          <w:sz w:val="18"/>
          <w:szCs w:val="18"/>
        </w:rPr>
      </w:pPr>
      <w:r>
        <w:rPr>
          <w:color w:val="000000"/>
          <w:sz w:val="18"/>
          <w:szCs w:val="18"/>
          <w:vertAlign w:val="superscript"/>
        </w:rPr>
        <w:t>3</w:t>
      </w:r>
      <w:r>
        <w:rPr>
          <w:color w:val="000000"/>
          <w:sz w:val="18"/>
          <w:szCs w:val="18"/>
        </w:rPr>
        <w:t xml:space="preserve">- </w:t>
      </w:r>
      <w:r w:rsidRPr="00773AA0">
        <w:rPr>
          <w:i/>
          <w:sz w:val="18"/>
          <w:szCs w:val="18"/>
        </w:rPr>
        <w:t>Nuo 2016 m. sausio 1 d. iki 20</w:t>
      </w:r>
      <w:r>
        <w:rPr>
          <w:i/>
          <w:sz w:val="18"/>
          <w:szCs w:val="18"/>
        </w:rPr>
        <w:t xml:space="preserve">22 </w:t>
      </w:r>
      <w:r w:rsidRPr="00773AA0">
        <w:rPr>
          <w:i/>
          <w:sz w:val="18"/>
          <w:szCs w:val="18"/>
        </w:rPr>
        <w:t xml:space="preserve">m. </w:t>
      </w:r>
      <w:r>
        <w:rPr>
          <w:i/>
          <w:sz w:val="18"/>
          <w:szCs w:val="18"/>
        </w:rPr>
        <w:t>gruodžio</w:t>
      </w:r>
      <w:r w:rsidRPr="00773AA0">
        <w:rPr>
          <w:i/>
          <w:sz w:val="18"/>
          <w:szCs w:val="18"/>
        </w:rPr>
        <w:t xml:space="preserve"> 3</w:t>
      </w:r>
      <w:r>
        <w:rPr>
          <w:i/>
          <w:sz w:val="18"/>
          <w:szCs w:val="18"/>
        </w:rPr>
        <w:t>1</w:t>
      </w:r>
      <w:r w:rsidRPr="00773AA0">
        <w:rPr>
          <w:i/>
          <w:sz w:val="18"/>
          <w:szCs w:val="18"/>
        </w:rPr>
        <w:t xml:space="preserve"> d., Marijampolės </w:t>
      </w:r>
      <w:r w:rsidRPr="007313C4">
        <w:rPr>
          <w:i/>
          <w:sz w:val="18"/>
          <w:szCs w:val="18"/>
        </w:rPr>
        <w:t xml:space="preserve">RK </w:t>
      </w:r>
      <w:r w:rsidRPr="00F95010">
        <w:rPr>
          <w:i/>
          <w:sz w:val="18"/>
          <w:szCs w:val="18"/>
        </w:rPr>
        <w:t>taikoma centralizuoto šilumos tiekimo išimtis</w:t>
      </w:r>
      <w:r w:rsidRPr="007313C4">
        <w:rPr>
          <w:i/>
          <w:sz w:val="18"/>
          <w:szCs w:val="18"/>
        </w:rPr>
        <w:t>, kurio</w:t>
      </w:r>
      <w:r w:rsidRPr="00773AA0">
        <w:rPr>
          <w:i/>
          <w:sz w:val="18"/>
          <w:szCs w:val="18"/>
        </w:rPr>
        <w:t xml:space="preserve"> laikotarpiu </w:t>
      </w:r>
      <w:proofErr w:type="spellStart"/>
      <w:r w:rsidRPr="00773AA0">
        <w:rPr>
          <w:i/>
          <w:sz w:val="18"/>
          <w:szCs w:val="18"/>
        </w:rPr>
        <w:t>N</w:t>
      </w:r>
      <w:r>
        <w:rPr>
          <w:i/>
          <w:sz w:val="18"/>
          <w:szCs w:val="18"/>
        </w:rPr>
        <w:t>O</w:t>
      </w:r>
      <w:r w:rsidRPr="00773AA0">
        <w:rPr>
          <w:i/>
          <w:sz w:val="18"/>
          <w:szCs w:val="18"/>
        </w:rPr>
        <w:t>x</w:t>
      </w:r>
      <w:proofErr w:type="spellEnd"/>
      <w:r w:rsidRPr="00773AA0">
        <w:rPr>
          <w:i/>
          <w:sz w:val="18"/>
          <w:szCs w:val="18"/>
        </w:rPr>
        <w:t>, SO2 ir KD emisijoms, išmetamoms iš taršos šaltinio Nr. 001, galioja direktyvoje 2001/87/EB nustatytos ribinės vertės</w:t>
      </w:r>
      <w:r>
        <w:rPr>
          <w:i/>
          <w:sz w:val="18"/>
          <w:szCs w:val="18"/>
        </w:rPr>
        <w:t>.</w:t>
      </w:r>
      <w:r w:rsidRPr="00773AA0">
        <w:rPr>
          <w:i/>
          <w:sz w:val="18"/>
          <w:szCs w:val="18"/>
        </w:rPr>
        <w:t xml:space="preserve"> </w:t>
      </w:r>
    </w:p>
    <w:p w14:paraId="3B709CD5" w14:textId="77777777" w:rsidR="00EE7985" w:rsidRDefault="00EE7985" w:rsidP="00EE7985">
      <w:pPr>
        <w:jc w:val="both"/>
        <w:rPr>
          <w:bCs/>
          <w:i/>
          <w:color w:val="000000"/>
          <w:sz w:val="16"/>
          <w:szCs w:val="16"/>
        </w:rPr>
      </w:pPr>
      <w:r w:rsidRPr="000532B8">
        <w:rPr>
          <w:i/>
          <w:sz w:val="18"/>
          <w:szCs w:val="18"/>
          <w:vertAlign w:val="superscript"/>
        </w:rPr>
        <w:t>4</w:t>
      </w:r>
      <w:r w:rsidRPr="000532B8">
        <w:rPr>
          <w:i/>
          <w:sz w:val="18"/>
          <w:szCs w:val="18"/>
        </w:rPr>
        <w:t>- Emisijų skaičiavimai pateikti paraiškos priede Nr. 11. Skaičiavimai pateikti vadovaujantis Techniniu projektu „</w:t>
      </w:r>
      <w:r w:rsidRPr="000532B8">
        <w:rPr>
          <w:bCs/>
          <w:i/>
          <w:color w:val="000000"/>
          <w:sz w:val="16"/>
          <w:szCs w:val="16"/>
        </w:rPr>
        <w:t>Marijampolės katilinės rekonstrukcija, įrengiant du 15 MW vandens šildymo katilus su dūmų</w:t>
      </w:r>
      <w:r w:rsidRPr="00D11308">
        <w:rPr>
          <w:bCs/>
          <w:i/>
          <w:color w:val="000000"/>
          <w:sz w:val="16"/>
          <w:szCs w:val="16"/>
        </w:rPr>
        <w:t xml:space="preserve"> ekonomaizeriais</w:t>
      </w:r>
      <w:r w:rsidRPr="007727FB">
        <w:rPr>
          <w:bCs/>
          <w:i/>
          <w:color w:val="000000"/>
          <w:sz w:val="16"/>
          <w:szCs w:val="16"/>
        </w:rPr>
        <w:t>“</w:t>
      </w:r>
      <w:r>
        <w:rPr>
          <w:bCs/>
          <w:i/>
          <w:color w:val="000000"/>
          <w:sz w:val="16"/>
          <w:szCs w:val="16"/>
        </w:rPr>
        <w:t>.</w:t>
      </w:r>
    </w:p>
    <w:p w14:paraId="6A3D77A9" w14:textId="77777777" w:rsidR="00EE7985" w:rsidRPr="007727FB" w:rsidRDefault="00EE7985" w:rsidP="00EE7985">
      <w:pPr>
        <w:autoSpaceDE w:val="0"/>
        <w:autoSpaceDN w:val="0"/>
        <w:jc w:val="both"/>
        <w:rPr>
          <w:sz w:val="18"/>
          <w:szCs w:val="18"/>
        </w:rPr>
      </w:pPr>
      <w:r>
        <w:rPr>
          <w:bCs/>
          <w:i/>
          <w:color w:val="000000"/>
          <w:sz w:val="16"/>
          <w:szCs w:val="16"/>
          <w:vertAlign w:val="superscript"/>
        </w:rPr>
        <w:lastRenderedPageBreak/>
        <w:t>5</w:t>
      </w:r>
      <w:r>
        <w:rPr>
          <w:bCs/>
          <w:i/>
          <w:color w:val="000000"/>
          <w:sz w:val="16"/>
          <w:szCs w:val="16"/>
        </w:rPr>
        <w:t xml:space="preserve">- </w:t>
      </w:r>
      <w:r w:rsidRPr="007727FB">
        <w:rPr>
          <w:i/>
          <w:iCs/>
          <w:sz w:val="18"/>
          <w:szCs w:val="18"/>
        </w:rPr>
        <w:t>Gamtinės dujos arba suslėgtos gamtinės dujos, suskystintos gamtinės dujos arba suskystintos naftos dujos;</w:t>
      </w:r>
    </w:p>
    <w:p w14:paraId="532477E5" w14:textId="77777777" w:rsidR="00EE7985" w:rsidRPr="007727FB" w:rsidRDefault="00EE7985" w:rsidP="00EE7985">
      <w:pPr>
        <w:autoSpaceDE w:val="0"/>
        <w:autoSpaceDN w:val="0"/>
        <w:jc w:val="both"/>
        <w:rPr>
          <w:i/>
          <w:iCs/>
          <w:sz w:val="18"/>
          <w:szCs w:val="18"/>
        </w:rPr>
      </w:pPr>
      <w:r w:rsidRPr="00973F2C">
        <w:rPr>
          <w:i/>
          <w:sz w:val="18"/>
          <w:szCs w:val="18"/>
          <w:vertAlign w:val="superscript"/>
        </w:rPr>
        <w:t>6</w:t>
      </w:r>
      <w:r w:rsidRPr="00973F2C">
        <w:rPr>
          <w:i/>
          <w:sz w:val="18"/>
          <w:szCs w:val="18"/>
        </w:rPr>
        <w:t>- normatyvas g</w:t>
      </w:r>
      <w:r w:rsidRPr="00973F2C">
        <w:rPr>
          <w:i/>
          <w:iCs/>
          <w:sz w:val="18"/>
          <w:szCs w:val="18"/>
        </w:rPr>
        <w:t>amtinėms dujoms, suslėgtoms gamtinėms dujoms arba suskystintoms gamtinėms dujos;</w:t>
      </w:r>
    </w:p>
    <w:p w14:paraId="39185C71" w14:textId="77777777" w:rsidR="00EE7985" w:rsidRDefault="00EE7985" w:rsidP="00EE7985">
      <w:pPr>
        <w:autoSpaceDE w:val="0"/>
        <w:autoSpaceDN w:val="0"/>
        <w:jc w:val="both"/>
        <w:rPr>
          <w:i/>
          <w:iCs/>
          <w:sz w:val="18"/>
          <w:szCs w:val="18"/>
        </w:rPr>
      </w:pPr>
      <w:r>
        <w:rPr>
          <w:i/>
          <w:iCs/>
          <w:sz w:val="18"/>
          <w:szCs w:val="18"/>
          <w:vertAlign w:val="superscript"/>
        </w:rPr>
        <w:t>7</w:t>
      </w:r>
      <w:r w:rsidRPr="007727FB">
        <w:rPr>
          <w:i/>
          <w:iCs/>
          <w:sz w:val="18"/>
          <w:szCs w:val="18"/>
        </w:rPr>
        <w:t xml:space="preserve"> – normatyvas suskystintoms naftos dujoms;</w:t>
      </w:r>
    </w:p>
    <w:p w14:paraId="769F2321" w14:textId="77777777" w:rsidR="00EE7985" w:rsidRDefault="00EE7985" w:rsidP="00EE7985">
      <w:pPr>
        <w:autoSpaceDE w:val="0"/>
        <w:autoSpaceDN w:val="0"/>
        <w:jc w:val="both"/>
        <w:rPr>
          <w:i/>
          <w:iCs/>
          <w:sz w:val="18"/>
          <w:szCs w:val="18"/>
        </w:rPr>
      </w:pPr>
      <w:r>
        <w:rPr>
          <w:i/>
          <w:iCs/>
          <w:sz w:val="18"/>
          <w:szCs w:val="18"/>
          <w:vertAlign w:val="superscript"/>
        </w:rPr>
        <w:t>8</w:t>
      </w:r>
      <w:r>
        <w:rPr>
          <w:i/>
          <w:iCs/>
          <w:sz w:val="18"/>
          <w:szCs w:val="18"/>
        </w:rPr>
        <w:t xml:space="preserve"> - </w:t>
      </w:r>
      <w:r w:rsidRPr="0013250D">
        <w:rPr>
          <w:i/>
          <w:iCs/>
          <w:sz w:val="18"/>
          <w:szCs w:val="18"/>
        </w:rPr>
        <w:t>Normatyvai paskaičiuoti deginat kurą santykiu: 50</w:t>
      </w:r>
      <w:r w:rsidRPr="005868C0">
        <w:rPr>
          <w:i/>
          <w:iCs/>
          <w:sz w:val="18"/>
          <w:szCs w:val="18"/>
        </w:rPr>
        <w:t>% duj</w:t>
      </w:r>
      <w:r w:rsidRPr="0013250D">
        <w:rPr>
          <w:i/>
          <w:iCs/>
          <w:sz w:val="18"/>
          <w:szCs w:val="18"/>
        </w:rPr>
        <w:t>ų ir 50</w:t>
      </w:r>
      <w:r w:rsidRPr="005868C0">
        <w:rPr>
          <w:i/>
          <w:iCs/>
          <w:sz w:val="18"/>
          <w:szCs w:val="18"/>
        </w:rPr>
        <w:t xml:space="preserve">% skystojo kuro. Deginant kitu santykiu normatyvas </w:t>
      </w:r>
      <w:r w:rsidRPr="0013250D">
        <w:rPr>
          <w:i/>
          <w:iCs/>
          <w:sz w:val="18"/>
          <w:szCs w:val="18"/>
        </w:rPr>
        <w:t>perskaičiuojamas remiantis Specialiųjų reikalavimų dideliems kurą deginantiems įrenginiams „XII. Įvairų kurą deginantys įrenginiai“ skyriaus reikalavimais.</w:t>
      </w:r>
    </w:p>
    <w:p w14:paraId="52139F26" w14:textId="77777777" w:rsidR="00EE7985" w:rsidRDefault="00EE7985" w:rsidP="00EE7985">
      <w:pPr>
        <w:autoSpaceDE w:val="0"/>
        <w:autoSpaceDN w:val="0"/>
        <w:jc w:val="both"/>
        <w:rPr>
          <w:i/>
          <w:iCs/>
          <w:sz w:val="18"/>
          <w:szCs w:val="18"/>
        </w:rPr>
      </w:pPr>
      <w:r>
        <w:rPr>
          <w:i/>
          <w:iCs/>
          <w:sz w:val="18"/>
          <w:szCs w:val="18"/>
        </w:rPr>
        <w:t xml:space="preserve">* - taršos šaltinio, kurą deginančio įrenginio Nr. 001, vardinė šiluminė galia nustatyta vadovaujantis </w:t>
      </w:r>
      <w:r w:rsidRPr="006E4131">
        <w:rPr>
          <w:i/>
          <w:iCs/>
          <w:sz w:val="18"/>
          <w:szCs w:val="18"/>
        </w:rPr>
        <w:t>LR aplinkos ministro 2001-09-28 įsakymo Nr. 486 „Dėl Specialiųjų reikalavimų dideliems kurą deginantiems įrenginiams patvirtinimo“ aktualia redakcija</w:t>
      </w:r>
      <w:r>
        <w:rPr>
          <w:i/>
          <w:iCs/>
          <w:sz w:val="18"/>
          <w:szCs w:val="18"/>
        </w:rPr>
        <w:t>.</w:t>
      </w:r>
    </w:p>
    <w:p w14:paraId="7327DA65" w14:textId="5557BECA" w:rsidR="00072EBD" w:rsidRDefault="00072EBD" w:rsidP="00072EBD">
      <w:pPr>
        <w:ind w:firstLine="567"/>
        <w:jc w:val="both"/>
      </w:pPr>
    </w:p>
    <w:p w14:paraId="223F229A" w14:textId="6B1F31E7" w:rsidR="002103F0" w:rsidRDefault="002103F0" w:rsidP="00072EBD">
      <w:pPr>
        <w:ind w:firstLine="567"/>
        <w:jc w:val="both"/>
      </w:pPr>
      <w:r w:rsidRPr="000D38EE">
        <w:rPr>
          <w:b/>
        </w:rPr>
        <w:t>10. Teršalų išleidimas su nuotekomis į aplinką ir (arba) kanalizacijos tinklus</w:t>
      </w:r>
    </w:p>
    <w:p w14:paraId="5AF23DE4" w14:textId="77777777" w:rsidR="00072EBD" w:rsidRPr="002E78F0" w:rsidRDefault="00072EBD" w:rsidP="00072EBD">
      <w:pPr>
        <w:ind w:firstLine="567"/>
        <w:jc w:val="both"/>
      </w:pPr>
    </w:p>
    <w:p w14:paraId="46A3FAF4" w14:textId="0A3B25CD" w:rsidR="002103F0" w:rsidRPr="0097679B" w:rsidRDefault="002103F0" w:rsidP="002103F0">
      <w:pPr>
        <w:ind w:firstLine="567"/>
        <w:jc w:val="both"/>
        <w:rPr>
          <w:b/>
        </w:rPr>
      </w:pPr>
      <w:r w:rsidRPr="0097679B">
        <w:rPr>
          <w:b/>
        </w:rPr>
        <w:t>10 lentelė. Leidžiama nuotekų priimtuvo apkrova</w:t>
      </w:r>
    </w:p>
    <w:tbl>
      <w:tblPr>
        <w:tblW w:w="131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2271"/>
        <w:gridCol w:w="2540"/>
        <w:gridCol w:w="1579"/>
        <w:gridCol w:w="3117"/>
        <w:gridCol w:w="1386"/>
        <w:gridCol w:w="1580"/>
      </w:tblGrid>
      <w:tr w:rsidR="00DC0120" w:rsidRPr="006F0563" w14:paraId="47730C19" w14:textId="77777777" w:rsidTr="00890E32">
        <w:trPr>
          <w:cantSplit/>
          <w:trHeight w:hRule="exact" w:val="511"/>
        </w:trPr>
        <w:tc>
          <w:tcPr>
            <w:tcW w:w="698" w:type="dxa"/>
            <w:vMerge w:val="restart"/>
            <w:tcBorders>
              <w:top w:val="single" w:sz="4" w:space="0" w:color="auto"/>
              <w:left w:val="single" w:sz="4" w:space="0" w:color="auto"/>
              <w:bottom w:val="single" w:sz="4" w:space="0" w:color="auto"/>
              <w:right w:val="single" w:sz="4" w:space="0" w:color="auto"/>
            </w:tcBorders>
            <w:vAlign w:val="center"/>
          </w:tcPr>
          <w:p w14:paraId="2D67F92D" w14:textId="77777777" w:rsidR="00DC0120" w:rsidRPr="006F0563" w:rsidRDefault="00DC0120" w:rsidP="00890E32">
            <w:pPr>
              <w:jc w:val="center"/>
              <w:rPr>
                <w:vertAlign w:val="superscript"/>
              </w:rPr>
            </w:pPr>
            <w:r w:rsidRPr="006F0563">
              <w:t>Eilės Nr.</w:t>
            </w:r>
          </w:p>
        </w:tc>
        <w:tc>
          <w:tcPr>
            <w:tcW w:w="2271" w:type="dxa"/>
            <w:vMerge w:val="restart"/>
            <w:tcBorders>
              <w:top w:val="single" w:sz="4" w:space="0" w:color="auto"/>
              <w:left w:val="single" w:sz="4" w:space="0" w:color="auto"/>
              <w:bottom w:val="single" w:sz="4" w:space="0" w:color="auto"/>
              <w:right w:val="single" w:sz="4" w:space="0" w:color="auto"/>
            </w:tcBorders>
            <w:vAlign w:val="center"/>
          </w:tcPr>
          <w:p w14:paraId="08CF06BF" w14:textId="77777777" w:rsidR="00DC0120" w:rsidRPr="006F0563" w:rsidRDefault="00DC0120" w:rsidP="00890E32">
            <w:pPr>
              <w:jc w:val="center"/>
              <w:rPr>
                <w:vertAlign w:val="superscript"/>
              </w:rPr>
            </w:pPr>
            <w:r w:rsidRPr="006F0563">
              <w:t xml:space="preserve">Nuotekų išleidimo vieta / priimtuvas, koordinatės </w:t>
            </w:r>
          </w:p>
        </w:tc>
        <w:tc>
          <w:tcPr>
            <w:tcW w:w="2540" w:type="dxa"/>
            <w:vMerge w:val="restart"/>
            <w:tcBorders>
              <w:top w:val="single" w:sz="4" w:space="0" w:color="auto"/>
              <w:left w:val="single" w:sz="4" w:space="0" w:color="auto"/>
              <w:bottom w:val="single" w:sz="4" w:space="0" w:color="auto"/>
              <w:right w:val="single" w:sz="4" w:space="0" w:color="auto"/>
            </w:tcBorders>
            <w:vAlign w:val="center"/>
          </w:tcPr>
          <w:p w14:paraId="0942873C" w14:textId="77777777" w:rsidR="00DC0120" w:rsidRPr="006F0563" w:rsidRDefault="00DC0120" w:rsidP="00890E32">
            <w:pPr>
              <w:jc w:val="center"/>
              <w:rPr>
                <w:vertAlign w:val="superscript"/>
              </w:rPr>
            </w:pPr>
            <w:r w:rsidRPr="006F0563">
              <w:t>Leidžiamų išleisti nuotekų rūšis</w:t>
            </w:r>
          </w:p>
        </w:tc>
        <w:tc>
          <w:tcPr>
            <w:tcW w:w="7662" w:type="dxa"/>
            <w:gridSpan w:val="4"/>
            <w:tcBorders>
              <w:top w:val="single" w:sz="4" w:space="0" w:color="auto"/>
              <w:left w:val="single" w:sz="4" w:space="0" w:color="auto"/>
              <w:bottom w:val="single" w:sz="4" w:space="0" w:color="auto"/>
              <w:right w:val="single" w:sz="4" w:space="0" w:color="auto"/>
            </w:tcBorders>
            <w:vAlign w:val="center"/>
          </w:tcPr>
          <w:p w14:paraId="584AC4F7" w14:textId="77777777" w:rsidR="00DC0120" w:rsidRPr="006F0563" w:rsidRDefault="00DC0120" w:rsidP="00890E32">
            <w:pPr>
              <w:keepNext/>
              <w:suppressAutoHyphens/>
              <w:jc w:val="center"/>
              <w:textAlignment w:val="baseline"/>
              <w:outlineLvl w:val="3"/>
              <w:rPr>
                <w:vertAlign w:val="superscript"/>
              </w:rPr>
            </w:pPr>
            <w:r w:rsidRPr="006F0563">
              <w:t xml:space="preserve">Leistina priimtuvo apkrova </w:t>
            </w:r>
          </w:p>
        </w:tc>
      </w:tr>
      <w:tr w:rsidR="00DC0120" w:rsidRPr="006F0563" w14:paraId="0445943B" w14:textId="77777777" w:rsidTr="00890E32">
        <w:trPr>
          <w:cantSplit/>
          <w:trHeight w:hRule="exact" w:val="339"/>
        </w:trPr>
        <w:tc>
          <w:tcPr>
            <w:tcW w:w="698" w:type="dxa"/>
            <w:vMerge/>
            <w:tcBorders>
              <w:top w:val="single" w:sz="4" w:space="0" w:color="auto"/>
              <w:left w:val="single" w:sz="4" w:space="0" w:color="auto"/>
              <w:bottom w:val="single" w:sz="4" w:space="0" w:color="auto"/>
              <w:right w:val="single" w:sz="4" w:space="0" w:color="auto"/>
            </w:tcBorders>
            <w:vAlign w:val="center"/>
          </w:tcPr>
          <w:p w14:paraId="23A40927" w14:textId="77777777" w:rsidR="00DC0120" w:rsidRPr="006F0563" w:rsidRDefault="00DC0120" w:rsidP="00890E32">
            <w:pPr>
              <w:jc w:val="center"/>
            </w:pPr>
          </w:p>
        </w:tc>
        <w:tc>
          <w:tcPr>
            <w:tcW w:w="2271" w:type="dxa"/>
            <w:vMerge/>
            <w:tcBorders>
              <w:top w:val="single" w:sz="4" w:space="0" w:color="auto"/>
              <w:left w:val="single" w:sz="4" w:space="0" w:color="auto"/>
              <w:bottom w:val="single" w:sz="4" w:space="0" w:color="auto"/>
              <w:right w:val="single" w:sz="4" w:space="0" w:color="auto"/>
            </w:tcBorders>
            <w:vAlign w:val="center"/>
          </w:tcPr>
          <w:p w14:paraId="66FFF07C" w14:textId="77777777" w:rsidR="00DC0120" w:rsidRPr="006F0563" w:rsidRDefault="00DC0120" w:rsidP="00890E32">
            <w:pPr>
              <w:jc w:val="center"/>
            </w:pPr>
          </w:p>
        </w:tc>
        <w:tc>
          <w:tcPr>
            <w:tcW w:w="2540" w:type="dxa"/>
            <w:vMerge/>
            <w:tcBorders>
              <w:top w:val="single" w:sz="4" w:space="0" w:color="auto"/>
              <w:left w:val="single" w:sz="4" w:space="0" w:color="auto"/>
              <w:bottom w:val="single" w:sz="4" w:space="0" w:color="auto"/>
              <w:right w:val="single" w:sz="4" w:space="0" w:color="auto"/>
            </w:tcBorders>
            <w:vAlign w:val="center"/>
          </w:tcPr>
          <w:p w14:paraId="03B9C4A7" w14:textId="77777777" w:rsidR="00DC0120" w:rsidRPr="006F0563" w:rsidRDefault="00DC0120" w:rsidP="00890E32">
            <w:pPr>
              <w:jc w:val="center"/>
            </w:pPr>
          </w:p>
        </w:tc>
        <w:tc>
          <w:tcPr>
            <w:tcW w:w="1579" w:type="dxa"/>
            <w:tcBorders>
              <w:top w:val="single" w:sz="4" w:space="0" w:color="auto"/>
              <w:left w:val="single" w:sz="4" w:space="0" w:color="auto"/>
              <w:bottom w:val="single" w:sz="4" w:space="0" w:color="auto"/>
              <w:right w:val="single" w:sz="4" w:space="0" w:color="auto"/>
            </w:tcBorders>
            <w:vAlign w:val="center"/>
          </w:tcPr>
          <w:p w14:paraId="08B9FAF6" w14:textId="77777777" w:rsidR="00DC0120" w:rsidRPr="006F0563" w:rsidRDefault="00DC0120" w:rsidP="00890E32">
            <w:pPr>
              <w:keepNext/>
              <w:suppressAutoHyphens/>
              <w:jc w:val="center"/>
              <w:textAlignment w:val="baseline"/>
              <w:outlineLvl w:val="3"/>
            </w:pPr>
            <w:r w:rsidRPr="006F0563">
              <w:t>hidraulinė</w:t>
            </w:r>
          </w:p>
        </w:tc>
        <w:tc>
          <w:tcPr>
            <w:tcW w:w="6083" w:type="dxa"/>
            <w:gridSpan w:val="3"/>
            <w:tcBorders>
              <w:top w:val="single" w:sz="4" w:space="0" w:color="auto"/>
              <w:left w:val="single" w:sz="4" w:space="0" w:color="auto"/>
              <w:bottom w:val="single" w:sz="4" w:space="0" w:color="auto"/>
              <w:right w:val="single" w:sz="4" w:space="0" w:color="auto"/>
            </w:tcBorders>
            <w:vAlign w:val="center"/>
          </w:tcPr>
          <w:p w14:paraId="61DD5CFF" w14:textId="77777777" w:rsidR="00DC0120" w:rsidRPr="006F0563" w:rsidRDefault="00DC0120" w:rsidP="00890E32">
            <w:pPr>
              <w:keepNext/>
              <w:suppressAutoHyphens/>
              <w:jc w:val="center"/>
              <w:textAlignment w:val="baseline"/>
              <w:outlineLvl w:val="3"/>
            </w:pPr>
            <w:r w:rsidRPr="006F0563">
              <w:t>teršalais</w:t>
            </w:r>
          </w:p>
        </w:tc>
      </w:tr>
      <w:tr w:rsidR="00DC0120" w:rsidRPr="006F0563" w14:paraId="070410E1" w14:textId="77777777" w:rsidTr="00890E32">
        <w:trPr>
          <w:cantSplit/>
        </w:trPr>
        <w:tc>
          <w:tcPr>
            <w:tcW w:w="698" w:type="dxa"/>
            <w:vMerge/>
            <w:tcBorders>
              <w:top w:val="single" w:sz="4" w:space="0" w:color="auto"/>
              <w:left w:val="single" w:sz="4" w:space="0" w:color="auto"/>
              <w:bottom w:val="single" w:sz="4" w:space="0" w:color="auto"/>
              <w:right w:val="single" w:sz="4" w:space="0" w:color="auto"/>
            </w:tcBorders>
            <w:vAlign w:val="center"/>
          </w:tcPr>
          <w:p w14:paraId="7C545CFE" w14:textId="77777777" w:rsidR="00DC0120" w:rsidRPr="006F0563" w:rsidRDefault="00DC0120" w:rsidP="00890E32">
            <w:pPr>
              <w:jc w:val="center"/>
            </w:pPr>
          </w:p>
        </w:tc>
        <w:tc>
          <w:tcPr>
            <w:tcW w:w="2271" w:type="dxa"/>
            <w:vMerge/>
            <w:tcBorders>
              <w:top w:val="single" w:sz="4" w:space="0" w:color="auto"/>
              <w:left w:val="single" w:sz="4" w:space="0" w:color="auto"/>
              <w:bottom w:val="single" w:sz="4" w:space="0" w:color="auto"/>
              <w:right w:val="single" w:sz="4" w:space="0" w:color="auto"/>
            </w:tcBorders>
            <w:vAlign w:val="center"/>
          </w:tcPr>
          <w:p w14:paraId="4B807A01" w14:textId="77777777" w:rsidR="00DC0120" w:rsidRPr="006F0563" w:rsidRDefault="00DC0120" w:rsidP="00890E32">
            <w:pPr>
              <w:jc w:val="center"/>
            </w:pPr>
          </w:p>
        </w:tc>
        <w:tc>
          <w:tcPr>
            <w:tcW w:w="2540" w:type="dxa"/>
            <w:vMerge/>
            <w:tcBorders>
              <w:top w:val="single" w:sz="4" w:space="0" w:color="auto"/>
              <w:left w:val="single" w:sz="4" w:space="0" w:color="auto"/>
              <w:bottom w:val="single" w:sz="4" w:space="0" w:color="auto"/>
              <w:right w:val="single" w:sz="4" w:space="0" w:color="auto"/>
            </w:tcBorders>
            <w:vAlign w:val="center"/>
          </w:tcPr>
          <w:p w14:paraId="1AD54A6A" w14:textId="77777777" w:rsidR="00DC0120" w:rsidRPr="006F0563" w:rsidRDefault="00DC0120" w:rsidP="00890E32">
            <w:pPr>
              <w:jc w:val="center"/>
            </w:pPr>
          </w:p>
        </w:tc>
        <w:tc>
          <w:tcPr>
            <w:tcW w:w="1579" w:type="dxa"/>
            <w:tcBorders>
              <w:top w:val="single" w:sz="4" w:space="0" w:color="auto"/>
              <w:left w:val="single" w:sz="4" w:space="0" w:color="auto"/>
              <w:bottom w:val="single" w:sz="4" w:space="0" w:color="auto"/>
              <w:right w:val="single" w:sz="4" w:space="0" w:color="auto"/>
            </w:tcBorders>
            <w:vAlign w:val="center"/>
          </w:tcPr>
          <w:p w14:paraId="03947404" w14:textId="77777777" w:rsidR="00DC0120" w:rsidRPr="006F0563" w:rsidRDefault="00DC0120" w:rsidP="00890E32">
            <w:pPr>
              <w:jc w:val="center"/>
            </w:pPr>
            <w:r w:rsidRPr="006F0563">
              <w:t>m</w:t>
            </w:r>
            <w:r w:rsidRPr="006F0563">
              <w:rPr>
                <w:vertAlign w:val="superscript"/>
              </w:rPr>
              <w:t>3</w:t>
            </w:r>
            <w:r w:rsidRPr="006F0563">
              <w:t>/d</w:t>
            </w:r>
          </w:p>
        </w:tc>
        <w:tc>
          <w:tcPr>
            <w:tcW w:w="3117" w:type="dxa"/>
            <w:tcBorders>
              <w:top w:val="single" w:sz="4" w:space="0" w:color="auto"/>
              <w:left w:val="single" w:sz="4" w:space="0" w:color="auto"/>
              <w:bottom w:val="single" w:sz="4" w:space="0" w:color="auto"/>
              <w:right w:val="single" w:sz="4" w:space="0" w:color="auto"/>
            </w:tcBorders>
            <w:vAlign w:val="center"/>
          </w:tcPr>
          <w:p w14:paraId="71337712" w14:textId="77777777" w:rsidR="00DC0120" w:rsidRPr="006F0563" w:rsidRDefault="00DC0120" w:rsidP="00890E32">
            <w:pPr>
              <w:jc w:val="center"/>
              <w:rPr>
                <w:vertAlign w:val="superscript"/>
              </w:rPr>
            </w:pPr>
            <w:r w:rsidRPr="006F0563">
              <w:t>parametras</w:t>
            </w:r>
          </w:p>
        </w:tc>
        <w:tc>
          <w:tcPr>
            <w:tcW w:w="1386" w:type="dxa"/>
            <w:tcBorders>
              <w:top w:val="single" w:sz="4" w:space="0" w:color="auto"/>
              <w:left w:val="single" w:sz="4" w:space="0" w:color="auto"/>
              <w:bottom w:val="single" w:sz="4" w:space="0" w:color="auto"/>
              <w:right w:val="single" w:sz="4" w:space="0" w:color="auto"/>
            </w:tcBorders>
            <w:vAlign w:val="center"/>
          </w:tcPr>
          <w:p w14:paraId="5E6BE187" w14:textId="77777777" w:rsidR="00DC0120" w:rsidRPr="006F0563" w:rsidRDefault="00DC0120" w:rsidP="00890E32">
            <w:pPr>
              <w:jc w:val="center"/>
            </w:pPr>
            <w:r w:rsidRPr="006F0563">
              <w:t>mato vnt.</w:t>
            </w:r>
          </w:p>
        </w:tc>
        <w:tc>
          <w:tcPr>
            <w:tcW w:w="1580" w:type="dxa"/>
            <w:tcBorders>
              <w:top w:val="single" w:sz="4" w:space="0" w:color="auto"/>
              <w:left w:val="single" w:sz="4" w:space="0" w:color="auto"/>
              <w:bottom w:val="single" w:sz="4" w:space="0" w:color="auto"/>
              <w:right w:val="single" w:sz="4" w:space="0" w:color="auto"/>
            </w:tcBorders>
            <w:vAlign w:val="center"/>
          </w:tcPr>
          <w:p w14:paraId="6BB7D8C6" w14:textId="77777777" w:rsidR="00DC0120" w:rsidRPr="006F0563" w:rsidRDefault="00DC0120" w:rsidP="00890E32">
            <w:pPr>
              <w:jc w:val="center"/>
            </w:pPr>
            <w:r w:rsidRPr="006F0563">
              <w:t>reikšmė</w:t>
            </w:r>
          </w:p>
        </w:tc>
      </w:tr>
      <w:tr w:rsidR="00DC0120" w:rsidRPr="006F0563" w14:paraId="24D6955B" w14:textId="77777777" w:rsidTr="00890E32">
        <w:trPr>
          <w:cantSplit/>
        </w:trPr>
        <w:tc>
          <w:tcPr>
            <w:tcW w:w="698" w:type="dxa"/>
            <w:tcBorders>
              <w:top w:val="single" w:sz="4" w:space="0" w:color="auto"/>
              <w:left w:val="single" w:sz="4" w:space="0" w:color="auto"/>
              <w:bottom w:val="single" w:sz="4" w:space="0" w:color="auto"/>
              <w:right w:val="single" w:sz="4" w:space="0" w:color="auto"/>
            </w:tcBorders>
            <w:vAlign w:val="center"/>
          </w:tcPr>
          <w:p w14:paraId="42083F69" w14:textId="77777777" w:rsidR="00DC0120" w:rsidRPr="006F0563" w:rsidRDefault="00DC0120" w:rsidP="00890E32">
            <w:pPr>
              <w:jc w:val="center"/>
            </w:pPr>
            <w:r w:rsidRPr="006F0563">
              <w:t>1</w:t>
            </w:r>
          </w:p>
        </w:tc>
        <w:tc>
          <w:tcPr>
            <w:tcW w:w="2271" w:type="dxa"/>
            <w:tcBorders>
              <w:top w:val="single" w:sz="4" w:space="0" w:color="auto"/>
              <w:left w:val="single" w:sz="4" w:space="0" w:color="auto"/>
              <w:bottom w:val="single" w:sz="4" w:space="0" w:color="auto"/>
              <w:right w:val="single" w:sz="4" w:space="0" w:color="auto"/>
            </w:tcBorders>
            <w:vAlign w:val="center"/>
          </w:tcPr>
          <w:p w14:paraId="51757769" w14:textId="77777777" w:rsidR="00DC0120" w:rsidRPr="006F0563" w:rsidRDefault="00DC0120" w:rsidP="00890E32">
            <w:pPr>
              <w:jc w:val="center"/>
            </w:pPr>
            <w:r w:rsidRPr="006F0563">
              <w:t>2</w:t>
            </w:r>
          </w:p>
        </w:tc>
        <w:tc>
          <w:tcPr>
            <w:tcW w:w="2540" w:type="dxa"/>
            <w:tcBorders>
              <w:top w:val="single" w:sz="4" w:space="0" w:color="auto"/>
              <w:left w:val="single" w:sz="4" w:space="0" w:color="auto"/>
              <w:bottom w:val="single" w:sz="4" w:space="0" w:color="auto"/>
              <w:right w:val="single" w:sz="4" w:space="0" w:color="auto"/>
            </w:tcBorders>
            <w:vAlign w:val="center"/>
          </w:tcPr>
          <w:p w14:paraId="2272CFF0" w14:textId="77777777" w:rsidR="00DC0120" w:rsidRPr="006F0563" w:rsidRDefault="00DC0120" w:rsidP="00890E32">
            <w:pPr>
              <w:jc w:val="center"/>
            </w:pPr>
            <w:r w:rsidRPr="006F0563">
              <w:t>3</w:t>
            </w:r>
          </w:p>
        </w:tc>
        <w:tc>
          <w:tcPr>
            <w:tcW w:w="1579" w:type="dxa"/>
            <w:tcBorders>
              <w:top w:val="single" w:sz="4" w:space="0" w:color="auto"/>
              <w:left w:val="single" w:sz="4" w:space="0" w:color="auto"/>
              <w:bottom w:val="single" w:sz="4" w:space="0" w:color="auto"/>
              <w:right w:val="single" w:sz="4" w:space="0" w:color="auto"/>
            </w:tcBorders>
            <w:vAlign w:val="center"/>
          </w:tcPr>
          <w:p w14:paraId="299FE708" w14:textId="77777777" w:rsidR="00DC0120" w:rsidRPr="006F0563" w:rsidRDefault="00DC0120" w:rsidP="00890E32">
            <w:pPr>
              <w:jc w:val="center"/>
            </w:pPr>
            <w:r w:rsidRPr="006F0563">
              <w:t>4</w:t>
            </w:r>
          </w:p>
        </w:tc>
        <w:tc>
          <w:tcPr>
            <w:tcW w:w="3117" w:type="dxa"/>
            <w:tcBorders>
              <w:top w:val="single" w:sz="4" w:space="0" w:color="auto"/>
              <w:left w:val="single" w:sz="4" w:space="0" w:color="auto"/>
              <w:bottom w:val="single" w:sz="4" w:space="0" w:color="auto"/>
              <w:right w:val="single" w:sz="4" w:space="0" w:color="auto"/>
            </w:tcBorders>
            <w:vAlign w:val="center"/>
          </w:tcPr>
          <w:p w14:paraId="766EE443" w14:textId="77777777" w:rsidR="00DC0120" w:rsidRPr="006F0563" w:rsidRDefault="00DC0120" w:rsidP="00890E32">
            <w:pPr>
              <w:jc w:val="center"/>
            </w:pPr>
            <w:r w:rsidRPr="006F0563">
              <w:t>5</w:t>
            </w:r>
          </w:p>
        </w:tc>
        <w:tc>
          <w:tcPr>
            <w:tcW w:w="1386" w:type="dxa"/>
            <w:tcBorders>
              <w:top w:val="single" w:sz="4" w:space="0" w:color="auto"/>
              <w:left w:val="single" w:sz="4" w:space="0" w:color="auto"/>
              <w:bottom w:val="single" w:sz="4" w:space="0" w:color="auto"/>
              <w:right w:val="single" w:sz="4" w:space="0" w:color="auto"/>
            </w:tcBorders>
            <w:vAlign w:val="center"/>
          </w:tcPr>
          <w:p w14:paraId="1737CDB0" w14:textId="77777777" w:rsidR="00DC0120" w:rsidRPr="006F0563" w:rsidRDefault="00DC0120" w:rsidP="00890E32">
            <w:pPr>
              <w:jc w:val="center"/>
            </w:pPr>
            <w:r w:rsidRPr="006F0563">
              <w:t>6</w:t>
            </w:r>
          </w:p>
        </w:tc>
        <w:tc>
          <w:tcPr>
            <w:tcW w:w="1580" w:type="dxa"/>
            <w:tcBorders>
              <w:top w:val="single" w:sz="4" w:space="0" w:color="auto"/>
              <w:left w:val="single" w:sz="4" w:space="0" w:color="auto"/>
              <w:bottom w:val="single" w:sz="4" w:space="0" w:color="auto"/>
              <w:right w:val="single" w:sz="4" w:space="0" w:color="auto"/>
            </w:tcBorders>
            <w:vAlign w:val="center"/>
          </w:tcPr>
          <w:p w14:paraId="52DA896A" w14:textId="77777777" w:rsidR="00DC0120" w:rsidRPr="006F0563" w:rsidRDefault="00DC0120" w:rsidP="00890E32">
            <w:pPr>
              <w:jc w:val="center"/>
            </w:pPr>
            <w:r w:rsidRPr="006F0563">
              <w:t>7</w:t>
            </w:r>
          </w:p>
        </w:tc>
      </w:tr>
      <w:tr w:rsidR="00DC0120" w:rsidRPr="006F0563" w14:paraId="16F81FED" w14:textId="77777777" w:rsidTr="00890E32">
        <w:trPr>
          <w:cantSplit/>
        </w:trPr>
        <w:tc>
          <w:tcPr>
            <w:tcW w:w="698" w:type="dxa"/>
            <w:tcBorders>
              <w:top w:val="single" w:sz="4" w:space="0" w:color="auto"/>
              <w:left w:val="single" w:sz="4" w:space="0" w:color="auto"/>
              <w:bottom w:val="single" w:sz="4" w:space="0" w:color="auto"/>
              <w:right w:val="single" w:sz="4" w:space="0" w:color="auto"/>
            </w:tcBorders>
            <w:vAlign w:val="center"/>
          </w:tcPr>
          <w:p w14:paraId="572C8279" w14:textId="77777777" w:rsidR="00DC0120" w:rsidRPr="006F0563" w:rsidRDefault="00DC0120" w:rsidP="00890E32">
            <w:pPr>
              <w:jc w:val="center"/>
            </w:pPr>
            <w:r w:rsidRPr="006F0563">
              <w:t xml:space="preserve">1. </w:t>
            </w:r>
          </w:p>
        </w:tc>
        <w:tc>
          <w:tcPr>
            <w:tcW w:w="2271" w:type="dxa"/>
            <w:tcBorders>
              <w:top w:val="single" w:sz="4" w:space="0" w:color="auto"/>
              <w:left w:val="single" w:sz="4" w:space="0" w:color="auto"/>
              <w:bottom w:val="single" w:sz="4" w:space="0" w:color="auto"/>
              <w:right w:val="single" w:sz="4" w:space="0" w:color="auto"/>
            </w:tcBorders>
            <w:vAlign w:val="center"/>
          </w:tcPr>
          <w:p w14:paraId="6196418F" w14:textId="77777777" w:rsidR="00DC0120" w:rsidRPr="006F0563" w:rsidRDefault="00DC0120" w:rsidP="00890E32">
            <w:pPr>
              <w:jc w:val="center"/>
            </w:pPr>
            <w:proofErr w:type="spellStart"/>
            <w:r w:rsidRPr="006F0563">
              <w:t>Laikštės</w:t>
            </w:r>
            <w:proofErr w:type="spellEnd"/>
            <w:r w:rsidRPr="006F0563">
              <w:t xml:space="preserve"> upelis</w:t>
            </w:r>
          </w:p>
          <w:p w14:paraId="5C5DF07A" w14:textId="77777777" w:rsidR="00DC0120" w:rsidRPr="006F0563" w:rsidRDefault="00DC0120" w:rsidP="00890E32">
            <w:pPr>
              <w:jc w:val="center"/>
            </w:pPr>
            <w:r w:rsidRPr="006F0563">
              <w:t>Išleistuvas Nr. F-2, kairysis krantas</w:t>
            </w:r>
          </w:p>
          <w:p w14:paraId="1ADF56E2" w14:textId="77777777" w:rsidR="00DC0120" w:rsidRPr="00CA06D5" w:rsidRDefault="00DC0120" w:rsidP="00890E32">
            <w:pPr>
              <w:jc w:val="center"/>
            </w:pPr>
            <w:r w:rsidRPr="00CA06D5">
              <w:t>X-460026</w:t>
            </w:r>
          </w:p>
          <w:p w14:paraId="0514D86C" w14:textId="77777777" w:rsidR="00DC0120" w:rsidRPr="006F0563" w:rsidRDefault="00DC0120" w:rsidP="00890E32">
            <w:pPr>
              <w:jc w:val="center"/>
            </w:pPr>
            <w:r w:rsidRPr="006F0563">
              <w:t>Y-6048588</w:t>
            </w:r>
          </w:p>
        </w:tc>
        <w:tc>
          <w:tcPr>
            <w:tcW w:w="2540" w:type="dxa"/>
            <w:tcBorders>
              <w:top w:val="single" w:sz="4" w:space="0" w:color="auto"/>
              <w:left w:val="single" w:sz="4" w:space="0" w:color="auto"/>
              <w:bottom w:val="single" w:sz="4" w:space="0" w:color="auto"/>
              <w:right w:val="single" w:sz="4" w:space="0" w:color="auto"/>
            </w:tcBorders>
            <w:vAlign w:val="center"/>
          </w:tcPr>
          <w:p w14:paraId="0BBF632E" w14:textId="77777777" w:rsidR="00DC0120" w:rsidRPr="006F0563" w:rsidRDefault="00DC0120" w:rsidP="00890E32">
            <w:pPr>
              <w:jc w:val="center"/>
            </w:pPr>
            <w:r w:rsidRPr="006F0563">
              <w:t>Paviršinės nuotekos, surenkamos nuo 1,4 ha ploto.</w:t>
            </w:r>
          </w:p>
        </w:tc>
        <w:tc>
          <w:tcPr>
            <w:tcW w:w="1579" w:type="dxa"/>
            <w:tcBorders>
              <w:top w:val="single" w:sz="4" w:space="0" w:color="auto"/>
              <w:left w:val="single" w:sz="4" w:space="0" w:color="auto"/>
              <w:bottom w:val="single" w:sz="4" w:space="0" w:color="auto"/>
              <w:right w:val="single" w:sz="4" w:space="0" w:color="auto"/>
            </w:tcBorders>
            <w:vAlign w:val="center"/>
          </w:tcPr>
          <w:p w14:paraId="484C9B2D" w14:textId="77777777" w:rsidR="00DC0120" w:rsidRPr="006F0563" w:rsidRDefault="00DC0120" w:rsidP="00890E32">
            <w:pPr>
              <w:jc w:val="center"/>
            </w:pPr>
            <w:r w:rsidRPr="006F0563">
              <w:t>-</w:t>
            </w:r>
          </w:p>
        </w:tc>
        <w:tc>
          <w:tcPr>
            <w:tcW w:w="3117" w:type="dxa"/>
            <w:tcBorders>
              <w:top w:val="single" w:sz="4" w:space="0" w:color="auto"/>
              <w:left w:val="single" w:sz="4" w:space="0" w:color="auto"/>
              <w:bottom w:val="single" w:sz="4" w:space="0" w:color="auto"/>
              <w:right w:val="single" w:sz="4" w:space="0" w:color="auto"/>
            </w:tcBorders>
            <w:vAlign w:val="center"/>
          </w:tcPr>
          <w:p w14:paraId="3DE9E16B" w14:textId="77777777" w:rsidR="00DC0120" w:rsidRPr="006F0563" w:rsidRDefault="00DC0120" w:rsidP="00890E32">
            <w:pPr>
              <w:jc w:val="center"/>
            </w:pPr>
            <w:r w:rsidRPr="006F0563">
              <w:t>-</w:t>
            </w:r>
          </w:p>
        </w:tc>
        <w:tc>
          <w:tcPr>
            <w:tcW w:w="1386" w:type="dxa"/>
            <w:tcBorders>
              <w:top w:val="single" w:sz="4" w:space="0" w:color="auto"/>
              <w:left w:val="single" w:sz="4" w:space="0" w:color="auto"/>
              <w:bottom w:val="single" w:sz="4" w:space="0" w:color="auto"/>
              <w:right w:val="single" w:sz="4" w:space="0" w:color="auto"/>
            </w:tcBorders>
            <w:vAlign w:val="center"/>
          </w:tcPr>
          <w:p w14:paraId="50799811" w14:textId="77777777" w:rsidR="00DC0120" w:rsidRPr="006F0563" w:rsidRDefault="00DC0120" w:rsidP="00890E32">
            <w:pPr>
              <w:jc w:val="center"/>
            </w:pPr>
            <w:r w:rsidRPr="006F0563">
              <w:t>mg/l</w:t>
            </w:r>
          </w:p>
        </w:tc>
        <w:tc>
          <w:tcPr>
            <w:tcW w:w="1580" w:type="dxa"/>
            <w:tcBorders>
              <w:top w:val="single" w:sz="4" w:space="0" w:color="auto"/>
              <w:left w:val="single" w:sz="4" w:space="0" w:color="auto"/>
              <w:bottom w:val="single" w:sz="4" w:space="0" w:color="auto"/>
              <w:right w:val="single" w:sz="4" w:space="0" w:color="auto"/>
            </w:tcBorders>
            <w:vAlign w:val="center"/>
          </w:tcPr>
          <w:p w14:paraId="63CBA7FA" w14:textId="77777777" w:rsidR="00DC0120" w:rsidRPr="006F0563" w:rsidRDefault="00DC0120" w:rsidP="00890E32">
            <w:pPr>
              <w:jc w:val="center"/>
            </w:pPr>
            <w:r w:rsidRPr="006F0563">
              <w:t>-</w:t>
            </w:r>
          </w:p>
        </w:tc>
      </w:tr>
      <w:tr w:rsidR="00DC0120" w:rsidRPr="006F0563" w14:paraId="23D8FA0A" w14:textId="77777777" w:rsidTr="00890E32">
        <w:trPr>
          <w:cantSplit/>
        </w:trPr>
        <w:tc>
          <w:tcPr>
            <w:tcW w:w="698" w:type="dxa"/>
            <w:tcBorders>
              <w:top w:val="single" w:sz="4" w:space="0" w:color="auto"/>
              <w:left w:val="single" w:sz="4" w:space="0" w:color="auto"/>
              <w:bottom w:val="nil"/>
              <w:right w:val="single" w:sz="4" w:space="0" w:color="auto"/>
            </w:tcBorders>
            <w:vAlign w:val="center"/>
          </w:tcPr>
          <w:p w14:paraId="47ED9579" w14:textId="77777777" w:rsidR="00DC0120" w:rsidRPr="006F0563" w:rsidRDefault="00DC0120" w:rsidP="00890E32">
            <w:pPr>
              <w:jc w:val="center"/>
            </w:pPr>
          </w:p>
        </w:tc>
        <w:tc>
          <w:tcPr>
            <w:tcW w:w="2271" w:type="dxa"/>
            <w:tcBorders>
              <w:top w:val="single" w:sz="4" w:space="0" w:color="auto"/>
              <w:left w:val="single" w:sz="4" w:space="0" w:color="auto"/>
              <w:bottom w:val="nil"/>
              <w:right w:val="single" w:sz="4" w:space="0" w:color="auto"/>
            </w:tcBorders>
            <w:vAlign w:val="center"/>
          </w:tcPr>
          <w:p w14:paraId="008C1CA7" w14:textId="77777777" w:rsidR="00DC0120" w:rsidRPr="006F0563" w:rsidRDefault="00DC0120" w:rsidP="00890E32">
            <w:pPr>
              <w:jc w:val="center"/>
            </w:pPr>
          </w:p>
        </w:tc>
        <w:tc>
          <w:tcPr>
            <w:tcW w:w="2540" w:type="dxa"/>
            <w:tcBorders>
              <w:top w:val="single" w:sz="4" w:space="0" w:color="auto"/>
              <w:left w:val="single" w:sz="4" w:space="0" w:color="auto"/>
              <w:bottom w:val="nil"/>
              <w:right w:val="single" w:sz="4" w:space="0" w:color="auto"/>
            </w:tcBorders>
            <w:vAlign w:val="center"/>
          </w:tcPr>
          <w:p w14:paraId="1A33D00B" w14:textId="77777777" w:rsidR="00DC0120" w:rsidRPr="006F0563" w:rsidRDefault="00DC0120" w:rsidP="00890E32">
            <w:pPr>
              <w:jc w:val="center"/>
            </w:pPr>
          </w:p>
        </w:tc>
        <w:tc>
          <w:tcPr>
            <w:tcW w:w="1579" w:type="dxa"/>
            <w:tcBorders>
              <w:top w:val="single" w:sz="4" w:space="0" w:color="auto"/>
              <w:left w:val="single" w:sz="4" w:space="0" w:color="auto"/>
              <w:bottom w:val="nil"/>
              <w:right w:val="single" w:sz="4" w:space="0" w:color="auto"/>
            </w:tcBorders>
            <w:vAlign w:val="center"/>
          </w:tcPr>
          <w:p w14:paraId="50C0F144" w14:textId="77777777" w:rsidR="00DC0120" w:rsidRPr="006F0563" w:rsidRDefault="00DC0120" w:rsidP="00890E32">
            <w:pPr>
              <w:jc w:val="center"/>
            </w:pPr>
          </w:p>
        </w:tc>
        <w:tc>
          <w:tcPr>
            <w:tcW w:w="3117" w:type="dxa"/>
            <w:tcBorders>
              <w:top w:val="single" w:sz="4" w:space="0" w:color="auto"/>
              <w:left w:val="single" w:sz="4" w:space="0" w:color="auto"/>
              <w:bottom w:val="single" w:sz="4" w:space="0" w:color="auto"/>
              <w:right w:val="single" w:sz="4" w:space="0" w:color="auto"/>
            </w:tcBorders>
            <w:vAlign w:val="center"/>
          </w:tcPr>
          <w:p w14:paraId="14F496AF" w14:textId="77777777" w:rsidR="00DC0120" w:rsidRPr="006F0563" w:rsidRDefault="00DC0120" w:rsidP="00890E32">
            <w:pPr>
              <w:jc w:val="center"/>
            </w:pPr>
            <w:r w:rsidRPr="006F0563">
              <w:t>BDS</w:t>
            </w:r>
            <w:r w:rsidRPr="006F0563">
              <w:rPr>
                <w:vertAlign w:val="subscript"/>
              </w:rPr>
              <w:t>7</w:t>
            </w:r>
          </w:p>
        </w:tc>
        <w:tc>
          <w:tcPr>
            <w:tcW w:w="1386" w:type="dxa"/>
            <w:tcBorders>
              <w:top w:val="single" w:sz="4" w:space="0" w:color="auto"/>
              <w:left w:val="single" w:sz="4" w:space="0" w:color="auto"/>
              <w:bottom w:val="single" w:sz="4" w:space="0" w:color="auto"/>
              <w:right w:val="single" w:sz="4" w:space="0" w:color="auto"/>
            </w:tcBorders>
            <w:vAlign w:val="center"/>
          </w:tcPr>
          <w:p w14:paraId="0645729F" w14:textId="77777777" w:rsidR="00DC0120" w:rsidRPr="006F0563" w:rsidRDefault="00DC0120" w:rsidP="00890E32">
            <w:pPr>
              <w:jc w:val="center"/>
            </w:pPr>
            <w:r w:rsidRPr="006F0563">
              <w:t>mg/l</w:t>
            </w:r>
          </w:p>
        </w:tc>
        <w:tc>
          <w:tcPr>
            <w:tcW w:w="1580" w:type="dxa"/>
            <w:tcBorders>
              <w:top w:val="single" w:sz="4" w:space="0" w:color="auto"/>
              <w:left w:val="single" w:sz="4" w:space="0" w:color="auto"/>
              <w:bottom w:val="single" w:sz="4" w:space="0" w:color="auto"/>
              <w:right w:val="single" w:sz="4" w:space="0" w:color="auto"/>
            </w:tcBorders>
            <w:vAlign w:val="center"/>
          </w:tcPr>
          <w:p w14:paraId="314AF655" w14:textId="77777777" w:rsidR="00DC0120" w:rsidRPr="006F0563" w:rsidRDefault="00DC0120" w:rsidP="00890E32">
            <w:pPr>
              <w:jc w:val="center"/>
            </w:pPr>
            <w:r w:rsidRPr="006F0563">
              <w:t>300</w:t>
            </w:r>
          </w:p>
        </w:tc>
      </w:tr>
      <w:tr w:rsidR="00DC0120" w:rsidRPr="006F0563" w14:paraId="25B3BECB" w14:textId="77777777" w:rsidTr="00890E32">
        <w:trPr>
          <w:cantSplit/>
        </w:trPr>
        <w:tc>
          <w:tcPr>
            <w:tcW w:w="698" w:type="dxa"/>
            <w:tcBorders>
              <w:top w:val="nil"/>
              <w:left w:val="single" w:sz="4" w:space="0" w:color="auto"/>
              <w:bottom w:val="nil"/>
              <w:right w:val="single" w:sz="4" w:space="0" w:color="auto"/>
            </w:tcBorders>
            <w:vAlign w:val="center"/>
          </w:tcPr>
          <w:p w14:paraId="55FD1F55" w14:textId="77777777" w:rsidR="00DC0120" w:rsidRPr="006F0563" w:rsidRDefault="00DC0120" w:rsidP="00890E32">
            <w:pPr>
              <w:jc w:val="center"/>
            </w:pPr>
          </w:p>
        </w:tc>
        <w:tc>
          <w:tcPr>
            <w:tcW w:w="2271" w:type="dxa"/>
            <w:tcBorders>
              <w:top w:val="nil"/>
              <w:left w:val="single" w:sz="4" w:space="0" w:color="auto"/>
              <w:bottom w:val="nil"/>
              <w:right w:val="single" w:sz="4" w:space="0" w:color="auto"/>
            </w:tcBorders>
            <w:vAlign w:val="center"/>
          </w:tcPr>
          <w:p w14:paraId="6AA7E794" w14:textId="77777777" w:rsidR="00DC0120" w:rsidRPr="006F0563" w:rsidRDefault="00DC0120" w:rsidP="00890E32">
            <w:pPr>
              <w:jc w:val="center"/>
            </w:pPr>
          </w:p>
        </w:tc>
        <w:tc>
          <w:tcPr>
            <w:tcW w:w="2540" w:type="dxa"/>
            <w:tcBorders>
              <w:top w:val="nil"/>
              <w:left w:val="single" w:sz="4" w:space="0" w:color="auto"/>
              <w:bottom w:val="nil"/>
              <w:right w:val="single" w:sz="4" w:space="0" w:color="auto"/>
            </w:tcBorders>
            <w:vAlign w:val="center"/>
          </w:tcPr>
          <w:p w14:paraId="466C0197" w14:textId="77777777" w:rsidR="00DC0120" w:rsidRPr="006F0563" w:rsidRDefault="00DC0120" w:rsidP="00890E32">
            <w:pPr>
              <w:jc w:val="center"/>
            </w:pPr>
          </w:p>
        </w:tc>
        <w:tc>
          <w:tcPr>
            <w:tcW w:w="1579" w:type="dxa"/>
            <w:tcBorders>
              <w:top w:val="nil"/>
              <w:left w:val="single" w:sz="4" w:space="0" w:color="auto"/>
              <w:bottom w:val="nil"/>
              <w:right w:val="single" w:sz="4" w:space="0" w:color="auto"/>
            </w:tcBorders>
            <w:vAlign w:val="center"/>
          </w:tcPr>
          <w:p w14:paraId="3885DC1E" w14:textId="77777777" w:rsidR="00DC0120" w:rsidRPr="006F0563" w:rsidRDefault="00DC0120" w:rsidP="00890E32">
            <w:pPr>
              <w:jc w:val="center"/>
            </w:pPr>
          </w:p>
        </w:tc>
        <w:tc>
          <w:tcPr>
            <w:tcW w:w="3117" w:type="dxa"/>
            <w:tcBorders>
              <w:top w:val="single" w:sz="4" w:space="0" w:color="auto"/>
              <w:left w:val="single" w:sz="4" w:space="0" w:color="auto"/>
              <w:bottom w:val="single" w:sz="4" w:space="0" w:color="auto"/>
              <w:right w:val="single" w:sz="4" w:space="0" w:color="auto"/>
            </w:tcBorders>
            <w:vAlign w:val="center"/>
          </w:tcPr>
          <w:p w14:paraId="025A31B6" w14:textId="77777777" w:rsidR="00DC0120" w:rsidRPr="006F0563" w:rsidRDefault="00DC0120" w:rsidP="00890E32">
            <w:pPr>
              <w:jc w:val="center"/>
            </w:pPr>
            <w:proofErr w:type="spellStart"/>
            <w:r w:rsidRPr="006F0563">
              <w:t>ChDS</w:t>
            </w:r>
            <w:proofErr w:type="spellEnd"/>
          </w:p>
        </w:tc>
        <w:tc>
          <w:tcPr>
            <w:tcW w:w="1386" w:type="dxa"/>
            <w:tcBorders>
              <w:top w:val="single" w:sz="4" w:space="0" w:color="auto"/>
              <w:left w:val="single" w:sz="4" w:space="0" w:color="auto"/>
              <w:bottom w:val="single" w:sz="4" w:space="0" w:color="auto"/>
              <w:right w:val="single" w:sz="4" w:space="0" w:color="auto"/>
            </w:tcBorders>
            <w:vAlign w:val="center"/>
          </w:tcPr>
          <w:p w14:paraId="5931B92E" w14:textId="77777777" w:rsidR="00DC0120" w:rsidRPr="006F0563" w:rsidRDefault="00DC0120" w:rsidP="00890E32">
            <w:pPr>
              <w:jc w:val="center"/>
            </w:pPr>
            <w:r w:rsidRPr="006F0563">
              <w:t>mg/l</w:t>
            </w:r>
          </w:p>
        </w:tc>
        <w:tc>
          <w:tcPr>
            <w:tcW w:w="1580" w:type="dxa"/>
            <w:tcBorders>
              <w:top w:val="single" w:sz="4" w:space="0" w:color="auto"/>
              <w:left w:val="single" w:sz="4" w:space="0" w:color="auto"/>
              <w:bottom w:val="single" w:sz="4" w:space="0" w:color="auto"/>
              <w:right w:val="single" w:sz="4" w:space="0" w:color="auto"/>
            </w:tcBorders>
            <w:vAlign w:val="center"/>
          </w:tcPr>
          <w:p w14:paraId="6399FE0A" w14:textId="77777777" w:rsidR="00DC0120" w:rsidRPr="006F0563" w:rsidRDefault="00DC0120" w:rsidP="00890E32">
            <w:pPr>
              <w:jc w:val="center"/>
            </w:pPr>
            <w:r w:rsidRPr="006F0563">
              <w:t>600</w:t>
            </w:r>
          </w:p>
        </w:tc>
      </w:tr>
      <w:tr w:rsidR="00DC0120" w:rsidRPr="006F0563" w14:paraId="615A593C" w14:textId="77777777" w:rsidTr="00890E32">
        <w:trPr>
          <w:cantSplit/>
        </w:trPr>
        <w:tc>
          <w:tcPr>
            <w:tcW w:w="698" w:type="dxa"/>
            <w:tcBorders>
              <w:top w:val="nil"/>
              <w:left w:val="single" w:sz="4" w:space="0" w:color="auto"/>
              <w:bottom w:val="nil"/>
              <w:right w:val="single" w:sz="4" w:space="0" w:color="auto"/>
            </w:tcBorders>
            <w:vAlign w:val="center"/>
          </w:tcPr>
          <w:p w14:paraId="7BAB4091" w14:textId="77777777" w:rsidR="00DC0120" w:rsidRPr="006F0563" w:rsidRDefault="00DC0120" w:rsidP="00890E32">
            <w:pPr>
              <w:jc w:val="center"/>
            </w:pPr>
          </w:p>
        </w:tc>
        <w:tc>
          <w:tcPr>
            <w:tcW w:w="2271" w:type="dxa"/>
            <w:tcBorders>
              <w:top w:val="nil"/>
              <w:left w:val="single" w:sz="4" w:space="0" w:color="auto"/>
              <w:bottom w:val="nil"/>
              <w:right w:val="single" w:sz="4" w:space="0" w:color="auto"/>
            </w:tcBorders>
            <w:vAlign w:val="center"/>
          </w:tcPr>
          <w:p w14:paraId="73D8FE2C" w14:textId="77777777" w:rsidR="00DC0120" w:rsidRPr="006F0563" w:rsidRDefault="00DC0120" w:rsidP="00890E32">
            <w:pPr>
              <w:jc w:val="center"/>
            </w:pPr>
            <w:r w:rsidRPr="006F0563">
              <w:t>Išleistuvas į UAB</w:t>
            </w:r>
          </w:p>
        </w:tc>
        <w:tc>
          <w:tcPr>
            <w:tcW w:w="2540" w:type="dxa"/>
            <w:tcBorders>
              <w:top w:val="nil"/>
              <w:left w:val="single" w:sz="4" w:space="0" w:color="auto"/>
              <w:bottom w:val="nil"/>
              <w:right w:val="single" w:sz="4" w:space="0" w:color="auto"/>
            </w:tcBorders>
            <w:vAlign w:val="center"/>
          </w:tcPr>
          <w:p w14:paraId="669BD5CB" w14:textId="77777777" w:rsidR="00DC0120" w:rsidRPr="006F0563" w:rsidRDefault="00DC0120" w:rsidP="00890E32">
            <w:pPr>
              <w:jc w:val="center"/>
            </w:pPr>
          </w:p>
        </w:tc>
        <w:tc>
          <w:tcPr>
            <w:tcW w:w="1579" w:type="dxa"/>
            <w:tcBorders>
              <w:top w:val="nil"/>
              <w:left w:val="single" w:sz="4" w:space="0" w:color="auto"/>
              <w:bottom w:val="nil"/>
              <w:right w:val="single" w:sz="4" w:space="0" w:color="auto"/>
            </w:tcBorders>
            <w:vAlign w:val="center"/>
          </w:tcPr>
          <w:p w14:paraId="0365B7AC" w14:textId="77777777" w:rsidR="00DC0120" w:rsidRPr="006F0563" w:rsidRDefault="00DC0120" w:rsidP="00890E32">
            <w:pPr>
              <w:jc w:val="center"/>
            </w:pPr>
            <w:r w:rsidRPr="006F0563">
              <w:t>-</w:t>
            </w:r>
          </w:p>
        </w:tc>
        <w:tc>
          <w:tcPr>
            <w:tcW w:w="3117" w:type="dxa"/>
            <w:tcBorders>
              <w:top w:val="single" w:sz="4" w:space="0" w:color="auto"/>
              <w:left w:val="single" w:sz="4" w:space="0" w:color="auto"/>
              <w:bottom w:val="single" w:sz="4" w:space="0" w:color="auto"/>
              <w:right w:val="single" w:sz="4" w:space="0" w:color="auto"/>
            </w:tcBorders>
            <w:vAlign w:val="center"/>
          </w:tcPr>
          <w:p w14:paraId="7043FCAD" w14:textId="77777777" w:rsidR="00DC0120" w:rsidRPr="006F0563" w:rsidRDefault="00DC0120" w:rsidP="00890E32">
            <w:pPr>
              <w:jc w:val="center"/>
            </w:pPr>
            <w:r w:rsidRPr="006F0563">
              <w:t xml:space="preserve">Suspenduotos medžiagos </w:t>
            </w:r>
          </w:p>
        </w:tc>
        <w:tc>
          <w:tcPr>
            <w:tcW w:w="1386" w:type="dxa"/>
            <w:tcBorders>
              <w:top w:val="single" w:sz="4" w:space="0" w:color="auto"/>
              <w:left w:val="single" w:sz="4" w:space="0" w:color="auto"/>
              <w:bottom w:val="single" w:sz="4" w:space="0" w:color="auto"/>
              <w:right w:val="single" w:sz="4" w:space="0" w:color="auto"/>
            </w:tcBorders>
            <w:vAlign w:val="center"/>
          </w:tcPr>
          <w:p w14:paraId="7B4165B7" w14:textId="77777777" w:rsidR="00DC0120" w:rsidRPr="006F0563" w:rsidRDefault="00DC0120" w:rsidP="00890E32">
            <w:pPr>
              <w:jc w:val="center"/>
            </w:pPr>
            <w:r w:rsidRPr="006F0563">
              <w:t>mg/l</w:t>
            </w:r>
          </w:p>
        </w:tc>
        <w:tc>
          <w:tcPr>
            <w:tcW w:w="1580" w:type="dxa"/>
            <w:tcBorders>
              <w:top w:val="single" w:sz="4" w:space="0" w:color="auto"/>
              <w:left w:val="single" w:sz="4" w:space="0" w:color="auto"/>
              <w:bottom w:val="single" w:sz="4" w:space="0" w:color="auto"/>
              <w:right w:val="single" w:sz="4" w:space="0" w:color="auto"/>
            </w:tcBorders>
            <w:vAlign w:val="center"/>
          </w:tcPr>
          <w:p w14:paraId="16E81AD7" w14:textId="77777777" w:rsidR="00DC0120" w:rsidRPr="006F0563" w:rsidRDefault="00DC0120" w:rsidP="00890E32">
            <w:pPr>
              <w:jc w:val="center"/>
            </w:pPr>
            <w:r w:rsidRPr="006F0563">
              <w:t>300</w:t>
            </w:r>
          </w:p>
        </w:tc>
      </w:tr>
      <w:tr w:rsidR="00DC0120" w:rsidRPr="006F0563" w14:paraId="759646DB" w14:textId="77777777" w:rsidTr="00890E32">
        <w:trPr>
          <w:cantSplit/>
        </w:trPr>
        <w:tc>
          <w:tcPr>
            <w:tcW w:w="698" w:type="dxa"/>
            <w:tcBorders>
              <w:top w:val="nil"/>
              <w:left w:val="single" w:sz="4" w:space="0" w:color="auto"/>
              <w:bottom w:val="nil"/>
              <w:right w:val="single" w:sz="4" w:space="0" w:color="auto"/>
            </w:tcBorders>
            <w:vAlign w:val="center"/>
          </w:tcPr>
          <w:p w14:paraId="621E364D" w14:textId="77777777" w:rsidR="00DC0120" w:rsidRPr="006F0563" w:rsidRDefault="00DC0120" w:rsidP="00890E32">
            <w:pPr>
              <w:jc w:val="center"/>
            </w:pPr>
          </w:p>
        </w:tc>
        <w:tc>
          <w:tcPr>
            <w:tcW w:w="2271" w:type="dxa"/>
            <w:tcBorders>
              <w:top w:val="nil"/>
              <w:left w:val="single" w:sz="4" w:space="0" w:color="auto"/>
              <w:bottom w:val="nil"/>
              <w:right w:val="single" w:sz="4" w:space="0" w:color="auto"/>
            </w:tcBorders>
            <w:vAlign w:val="center"/>
          </w:tcPr>
          <w:p w14:paraId="3C160A34" w14:textId="77777777" w:rsidR="00DC0120" w:rsidRPr="006F0563" w:rsidRDefault="00DC0120" w:rsidP="00890E32">
            <w:pPr>
              <w:jc w:val="center"/>
            </w:pPr>
            <w:r w:rsidRPr="006F0563">
              <w:t>„Sūduvos vandenys“</w:t>
            </w:r>
          </w:p>
        </w:tc>
        <w:tc>
          <w:tcPr>
            <w:tcW w:w="2540" w:type="dxa"/>
            <w:tcBorders>
              <w:top w:val="nil"/>
              <w:left w:val="single" w:sz="4" w:space="0" w:color="auto"/>
              <w:bottom w:val="nil"/>
              <w:right w:val="single" w:sz="4" w:space="0" w:color="auto"/>
            </w:tcBorders>
            <w:vAlign w:val="center"/>
          </w:tcPr>
          <w:p w14:paraId="34924BC0" w14:textId="77777777" w:rsidR="00DC0120" w:rsidRPr="006F0563" w:rsidRDefault="00DC0120" w:rsidP="00890E32">
            <w:pPr>
              <w:jc w:val="center"/>
            </w:pPr>
            <w:r w:rsidRPr="006F0563">
              <w:t xml:space="preserve">Buityje ir gamyboje </w:t>
            </w:r>
          </w:p>
        </w:tc>
        <w:tc>
          <w:tcPr>
            <w:tcW w:w="1579" w:type="dxa"/>
            <w:tcBorders>
              <w:top w:val="nil"/>
              <w:left w:val="single" w:sz="4" w:space="0" w:color="auto"/>
              <w:bottom w:val="nil"/>
              <w:right w:val="single" w:sz="4" w:space="0" w:color="auto"/>
            </w:tcBorders>
            <w:vAlign w:val="center"/>
          </w:tcPr>
          <w:p w14:paraId="6B70DCF0" w14:textId="77777777" w:rsidR="00DC0120" w:rsidRPr="006F0563" w:rsidRDefault="00DC0120" w:rsidP="00890E32">
            <w:pPr>
              <w:jc w:val="center"/>
            </w:pPr>
          </w:p>
        </w:tc>
        <w:tc>
          <w:tcPr>
            <w:tcW w:w="3117" w:type="dxa"/>
            <w:tcBorders>
              <w:top w:val="single" w:sz="4" w:space="0" w:color="auto"/>
              <w:left w:val="single" w:sz="4" w:space="0" w:color="auto"/>
              <w:bottom w:val="single" w:sz="4" w:space="0" w:color="auto"/>
              <w:right w:val="single" w:sz="4" w:space="0" w:color="auto"/>
            </w:tcBorders>
            <w:vAlign w:val="center"/>
          </w:tcPr>
          <w:p w14:paraId="63D8DB5F" w14:textId="77777777" w:rsidR="00DC0120" w:rsidRPr="006F0563" w:rsidRDefault="00DC0120" w:rsidP="00890E32">
            <w:pPr>
              <w:jc w:val="center"/>
            </w:pPr>
            <w:r w:rsidRPr="006F0563">
              <w:t>Bendras azotas (N)</w:t>
            </w:r>
          </w:p>
        </w:tc>
        <w:tc>
          <w:tcPr>
            <w:tcW w:w="1386" w:type="dxa"/>
            <w:tcBorders>
              <w:top w:val="single" w:sz="4" w:space="0" w:color="auto"/>
              <w:left w:val="single" w:sz="4" w:space="0" w:color="auto"/>
              <w:bottom w:val="single" w:sz="4" w:space="0" w:color="auto"/>
              <w:right w:val="single" w:sz="4" w:space="0" w:color="auto"/>
            </w:tcBorders>
            <w:vAlign w:val="center"/>
          </w:tcPr>
          <w:p w14:paraId="1164B2D7" w14:textId="77777777" w:rsidR="00DC0120" w:rsidRPr="006F0563" w:rsidRDefault="00DC0120" w:rsidP="00890E32">
            <w:pPr>
              <w:jc w:val="center"/>
            </w:pPr>
            <w:r w:rsidRPr="006F0563">
              <w:t>mg/l</w:t>
            </w:r>
          </w:p>
        </w:tc>
        <w:tc>
          <w:tcPr>
            <w:tcW w:w="1580" w:type="dxa"/>
            <w:tcBorders>
              <w:top w:val="single" w:sz="4" w:space="0" w:color="auto"/>
              <w:left w:val="single" w:sz="4" w:space="0" w:color="auto"/>
              <w:bottom w:val="single" w:sz="4" w:space="0" w:color="auto"/>
              <w:right w:val="single" w:sz="4" w:space="0" w:color="auto"/>
            </w:tcBorders>
            <w:vAlign w:val="center"/>
          </w:tcPr>
          <w:p w14:paraId="5F2DA816" w14:textId="77777777" w:rsidR="00DC0120" w:rsidRPr="006F0563" w:rsidRDefault="00DC0120" w:rsidP="00890E32">
            <w:pPr>
              <w:jc w:val="center"/>
            </w:pPr>
            <w:r w:rsidRPr="006F0563">
              <w:t>25</w:t>
            </w:r>
          </w:p>
        </w:tc>
      </w:tr>
      <w:tr w:rsidR="00DC0120" w:rsidRPr="006F0563" w14:paraId="1B6A1FDC" w14:textId="77777777" w:rsidTr="00890E32">
        <w:trPr>
          <w:cantSplit/>
        </w:trPr>
        <w:tc>
          <w:tcPr>
            <w:tcW w:w="698" w:type="dxa"/>
            <w:tcBorders>
              <w:top w:val="nil"/>
              <w:left w:val="single" w:sz="4" w:space="0" w:color="auto"/>
              <w:bottom w:val="nil"/>
              <w:right w:val="single" w:sz="4" w:space="0" w:color="auto"/>
            </w:tcBorders>
            <w:vAlign w:val="center"/>
          </w:tcPr>
          <w:p w14:paraId="21292ADC" w14:textId="77777777" w:rsidR="00DC0120" w:rsidRPr="006F0563" w:rsidRDefault="00DC0120" w:rsidP="00890E32">
            <w:pPr>
              <w:jc w:val="center"/>
            </w:pPr>
          </w:p>
        </w:tc>
        <w:tc>
          <w:tcPr>
            <w:tcW w:w="2271" w:type="dxa"/>
            <w:tcBorders>
              <w:top w:val="nil"/>
              <w:left w:val="single" w:sz="4" w:space="0" w:color="auto"/>
              <w:bottom w:val="nil"/>
              <w:right w:val="single" w:sz="4" w:space="0" w:color="auto"/>
            </w:tcBorders>
            <w:vAlign w:val="center"/>
          </w:tcPr>
          <w:p w14:paraId="435DF198" w14:textId="77777777" w:rsidR="00DC0120" w:rsidRPr="006F0563" w:rsidRDefault="00DC0120" w:rsidP="00890E32">
            <w:pPr>
              <w:jc w:val="center"/>
            </w:pPr>
            <w:r w:rsidRPr="006F0563">
              <w:t>kanalizacijos tinklus</w:t>
            </w:r>
          </w:p>
        </w:tc>
        <w:tc>
          <w:tcPr>
            <w:tcW w:w="2540" w:type="dxa"/>
            <w:tcBorders>
              <w:top w:val="nil"/>
              <w:left w:val="single" w:sz="4" w:space="0" w:color="auto"/>
              <w:bottom w:val="nil"/>
              <w:right w:val="single" w:sz="4" w:space="0" w:color="auto"/>
            </w:tcBorders>
            <w:vAlign w:val="center"/>
          </w:tcPr>
          <w:p w14:paraId="060A2C7D" w14:textId="77777777" w:rsidR="00DC0120" w:rsidRPr="006F0563" w:rsidRDefault="00DC0120" w:rsidP="00890E32">
            <w:pPr>
              <w:jc w:val="center"/>
            </w:pPr>
            <w:r w:rsidRPr="006F0563">
              <w:t>susidarančios nuotekos</w:t>
            </w:r>
          </w:p>
        </w:tc>
        <w:tc>
          <w:tcPr>
            <w:tcW w:w="1579" w:type="dxa"/>
            <w:tcBorders>
              <w:top w:val="nil"/>
              <w:left w:val="single" w:sz="4" w:space="0" w:color="auto"/>
              <w:bottom w:val="nil"/>
              <w:right w:val="single" w:sz="4" w:space="0" w:color="auto"/>
            </w:tcBorders>
            <w:vAlign w:val="center"/>
          </w:tcPr>
          <w:p w14:paraId="4F5969D6" w14:textId="77777777" w:rsidR="00DC0120" w:rsidRPr="006F0563" w:rsidRDefault="00DC0120" w:rsidP="00890E32">
            <w:pPr>
              <w:jc w:val="center"/>
            </w:pPr>
          </w:p>
        </w:tc>
        <w:tc>
          <w:tcPr>
            <w:tcW w:w="3117" w:type="dxa"/>
            <w:tcBorders>
              <w:top w:val="single" w:sz="4" w:space="0" w:color="auto"/>
              <w:left w:val="single" w:sz="4" w:space="0" w:color="auto"/>
              <w:bottom w:val="single" w:sz="4" w:space="0" w:color="auto"/>
              <w:right w:val="single" w:sz="4" w:space="0" w:color="auto"/>
            </w:tcBorders>
            <w:vAlign w:val="center"/>
          </w:tcPr>
          <w:p w14:paraId="343E19F3" w14:textId="77777777" w:rsidR="00DC0120" w:rsidRPr="006F0563" w:rsidRDefault="00DC0120" w:rsidP="00890E32">
            <w:pPr>
              <w:jc w:val="center"/>
            </w:pPr>
            <w:r w:rsidRPr="006F0563">
              <w:t>Bendras fosforas (P)</w:t>
            </w:r>
          </w:p>
        </w:tc>
        <w:tc>
          <w:tcPr>
            <w:tcW w:w="1386" w:type="dxa"/>
            <w:tcBorders>
              <w:top w:val="single" w:sz="4" w:space="0" w:color="auto"/>
              <w:left w:val="single" w:sz="4" w:space="0" w:color="auto"/>
              <w:bottom w:val="single" w:sz="4" w:space="0" w:color="auto"/>
              <w:right w:val="single" w:sz="4" w:space="0" w:color="auto"/>
            </w:tcBorders>
            <w:vAlign w:val="center"/>
          </w:tcPr>
          <w:p w14:paraId="4D7645A2" w14:textId="77777777" w:rsidR="00DC0120" w:rsidRPr="006F0563" w:rsidRDefault="00DC0120" w:rsidP="00890E32">
            <w:pPr>
              <w:jc w:val="center"/>
            </w:pPr>
            <w:r w:rsidRPr="006F0563">
              <w:t>mg/l</w:t>
            </w:r>
          </w:p>
        </w:tc>
        <w:tc>
          <w:tcPr>
            <w:tcW w:w="1580" w:type="dxa"/>
            <w:tcBorders>
              <w:top w:val="single" w:sz="4" w:space="0" w:color="auto"/>
              <w:left w:val="single" w:sz="4" w:space="0" w:color="auto"/>
              <w:bottom w:val="single" w:sz="4" w:space="0" w:color="auto"/>
              <w:right w:val="single" w:sz="4" w:space="0" w:color="auto"/>
            </w:tcBorders>
            <w:vAlign w:val="center"/>
          </w:tcPr>
          <w:p w14:paraId="4D5A4732" w14:textId="77777777" w:rsidR="00DC0120" w:rsidRPr="006F0563" w:rsidRDefault="00DC0120" w:rsidP="00890E32">
            <w:pPr>
              <w:jc w:val="center"/>
            </w:pPr>
            <w:r w:rsidRPr="006F0563">
              <w:t>3,5</w:t>
            </w:r>
          </w:p>
        </w:tc>
      </w:tr>
      <w:tr w:rsidR="00DC0120" w:rsidRPr="006F0563" w14:paraId="046EEC8C" w14:textId="77777777" w:rsidTr="00890E32">
        <w:trPr>
          <w:cantSplit/>
        </w:trPr>
        <w:tc>
          <w:tcPr>
            <w:tcW w:w="698" w:type="dxa"/>
            <w:tcBorders>
              <w:top w:val="nil"/>
              <w:left w:val="single" w:sz="4" w:space="0" w:color="auto"/>
              <w:bottom w:val="nil"/>
              <w:right w:val="single" w:sz="4" w:space="0" w:color="auto"/>
            </w:tcBorders>
            <w:vAlign w:val="center"/>
          </w:tcPr>
          <w:p w14:paraId="5154F477" w14:textId="77777777" w:rsidR="00DC0120" w:rsidRPr="006F0563" w:rsidRDefault="00DC0120" w:rsidP="00890E32">
            <w:pPr>
              <w:jc w:val="center"/>
            </w:pPr>
            <w:r w:rsidRPr="006F0563">
              <w:t>2.</w:t>
            </w:r>
          </w:p>
        </w:tc>
        <w:tc>
          <w:tcPr>
            <w:tcW w:w="2271" w:type="dxa"/>
            <w:tcBorders>
              <w:top w:val="nil"/>
              <w:left w:val="single" w:sz="4" w:space="0" w:color="auto"/>
              <w:bottom w:val="nil"/>
              <w:right w:val="single" w:sz="4" w:space="0" w:color="auto"/>
            </w:tcBorders>
            <w:vAlign w:val="center"/>
          </w:tcPr>
          <w:p w14:paraId="43336640" w14:textId="77777777" w:rsidR="00DC0120" w:rsidRPr="006F0563" w:rsidRDefault="00DC0120" w:rsidP="00890E32">
            <w:pPr>
              <w:jc w:val="center"/>
            </w:pPr>
            <w:r w:rsidRPr="006F0563">
              <w:t>Išleistuvas Nr. F-3</w:t>
            </w:r>
          </w:p>
        </w:tc>
        <w:tc>
          <w:tcPr>
            <w:tcW w:w="2540" w:type="dxa"/>
            <w:tcBorders>
              <w:top w:val="nil"/>
              <w:left w:val="single" w:sz="4" w:space="0" w:color="auto"/>
              <w:bottom w:val="nil"/>
              <w:right w:val="single" w:sz="4" w:space="0" w:color="auto"/>
            </w:tcBorders>
            <w:vAlign w:val="center"/>
          </w:tcPr>
          <w:p w14:paraId="25E68A1B" w14:textId="77777777" w:rsidR="00DC0120" w:rsidRPr="006F0563" w:rsidRDefault="00DC0120" w:rsidP="00890E32">
            <w:pPr>
              <w:jc w:val="center"/>
            </w:pPr>
          </w:p>
        </w:tc>
        <w:tc>
          <w:tcPr>
            <w:tcW w:w="1579" w:type="dxa"/>
            <w:tcBorders>
              <w:top w:val="nil"/>
              <w:left w:val="single" w:sz="4" w:space="0" w:color="auto"/>
              <w:bottom w:val="nil"/>
              <w:right w:val="single" w:sz="4" w:space="0" w:color="auto"/>
            </w:tcBorders>
            <w:vAlign w:val="center"/>
          </w:tcPr>
          <w:p w14:paraId="184CF405" w14:textId="77777777" w:rsidR="00DC0120" w:rsidRPr="006F0563" w:rsidRDefault="00DC0120" w:rsidP="00890E32">
            <w:pPr>
              <w:jc w:val="center"/>
            </w:pPr>
          </w:p>
        </w:tc>
        <w:tc>
          <w:tcPr>
            <w:tcW w:w="3117" w:type="dxa"/>
            <w:tcBorders>
              <w:top w:val="single" w:sz="4" w:space="0" w:color="auto"/>
              <w:left w:val="single" w:sz="4" w:space="0" w:color="auto"/>
              <w:bottom w:val="single" w:sz="4" w:space="0" w:color="auto"/>
              <w:right w:val="single" w:sz="4" w:space="0" w:color="auto"/>
            </w:tcBorders>
            <w:vAlign w:val="center"/>
          </w:tcPr>
          <w:p w14:paraId="5B3A1EDC" w14:textId="77777777" w:rsidR="00DC0120" w:rsidRPr="006F0563" w:rsidRDefault="00DC0120" w:rsidP="00890E32">
            <w:pPr>
              <w:jc w:val="center"/>
            </w:pPr>
            <w:r w:rsidRPr="006F0563">
              <w:t>pH</w:t>
            </w:r>
          </w:p>
        </w:tc>
        <w:tc>
          <w:tcPr>
            <w:tcW w:w="1386" w:type="dxa"/>
            <w:tcBorders>
              <w:top w:val="single" w:sz="4" w:space="0" w:color="auto"/>
              <w:left w:val="single" w:sz="4" w:space="0" w:color="auto"/>
              <w:bottom w:val="single" w:sz="4" w:space="0" w:color="auto"/>
              <w:right w:val="single" w:sz="4" w:space="0" w:color="auto"/>
            </w:tcBorders>
            <w:vAlign w:val="center"/>
          </w:tcPr>
          <w:p w14:paraId="5FBEBCDB" w14:textId="77777777" w:rsidR="00DC0120" w:rsidRPr="006F0563" w:rsidRDefault="00DC0120" w:rsidP="00890E32">
            <w:pPr>
              <w:jc w:val="center"/>
            </w:pPr>
            <w:r w:rsidRPr="006F0563">
              <w:t>mg/l</w:t>
            </w:r>
          </w:p>
        </w:tc>
        <w:tc>
          <w:tcPr>
            <w:tcW w:w="1580" w:type="dxa"/>
            <w:tcBorders>
              <w:top w:val="single" w:sz="4" w:space="0" w:color="auto"/>
              <w:left w:val="single" w:sz="4" w:space="0" w:color="auto"/>
              <w:bottom w:val="single" w:sz="4" w:space="0" w:color="auto"/>
              <w:right w:val="single" w:sz="4" w:space="0" w:color="auto"/>
            </w:tcBorders>
            <w:vAlign w:val="center"/>
          </w:tcPr>
          <w:p w14:paraId="335FFCB8" w14:textId="77777777" w:rsidR="00DC0120" w:rsidRPr="006F0563" w:rsidRDefault="00DC0120" w:rsidP="00890E32">
            <w:pPr>
              <w:jc w:val="center"/>
            </w:pPr>
            <w:r w:rsidRPr="006F0563">
              <w:t>6,5-8,5</w:t>
            </w:r>
          </w:p>
        </w:tc>
      </w:tr>
      <w:tr w:rsidR="00DC0120" w:rsidRPr="006F0563" w14:paraId="21F815FA" w14:textId="77777777" w:rsidTr="00890E32">
        <w:trPr>
          <w:cantSplit/>
        </w:trPr>
        <w:tc>
          <w:tcPr>
            <w:tcW w:w="698" w:type="dxa"/>
            <w:tcBorders>
              <w:top w:val="nil"/>
              <w:left w:val="single" w:sz="4" w:space="0" w:color="auto"/>
              <w:bottom w:val="nil"/>
              <w:right w:val="single" w:sz="4" w:space="0" w:color="auto"/>
            </w:tcBorders>
            <w:vAlign w:val="center"/>
          </w:tcPr>
          <w:p w14:paraId="2E757833" w14:textId="77777777" w:rsidR="00DC0120" w:rsidRPr="006F0563" w:rsidRDefault="00DC0120" w:rsidP="00890E32">
            <w:pPr>
              <w:jc w:val="center"/>
            </w:pPr>
          </w:p>
        </w:tc>
        <w:tc>
          <w:tcPr>
            <w:tcW w:w="2271" w:type="dxa"/>
            <w:tcBorders>
              <w:top w:val="nil"/>
              <w:left w:val="single" w:sz="4" w:space="0" w:color="auto"/>
              <w:bottom w:val="nil"/>
              <w:right w:val="single" w:sz="4" w:space="0" w:color="auto"/>
            </w:tcBorders>
            <w:vAlign w:val="center"/>
          </w:tcPr>
          <w:p w14:paraId="6B90FEFD" w14:textId="77777777" w:rsidR="00DC0120" w:rsidRPr="006F0563" w:rsidRDefault="00DC0120" w:rsidP="00890E32">
            <w:pPr>
              <w:jc w:val="center"/>
            </w:pPr>
            <w:r w:rsidRPr="006F0563">
              <w:t>X-</w:t>
            </w:r>
            <w:r w:rsidRPr="00C944DA">
              <w:t>459897</w:t>
            </w:r>
          </w:p>
        </w:tc>
        <w:tc>
          <w:tcPr>
            <w:tcW w:w="2540" w:type="dxa"/>
            <w:tcBorders>
              <w:top w:val="nil"/>
              <w:left w:val="single" w:sz="4" w:space="0" w:color="auto"/>
              <w:bottom w:val="nil"/>
              <w:right w:val="single" w:sz="4" w:space="0" w:color="auto"/>
            </w:tcBorders>
            <w:vAlign w:val="center"/>
          </w:tcPr>
          <w:p w14:paraId="34930E2C" w14:textId="77777777" w:rsidR="00DC0120" w:rsidRPr="006F0563" w:rsidRDefault="00DC0120" w:rsidP="00890E32">
            <w:pPr>
              <w:jc w:val="center"/>
            </w:pPr>
          </w:p>
        </w:tc>
        <w:tc>
          <w:tcPr>
            <w:tcW w:w="1579" w:type="dxa"/>
            <w:tcBorders>
              <w:top w:val="nil"/>
              <w:left w:val="single" w:sz="4" w:space="0" w:color="auto"/>
              <w:bottom w:val="nil"/>
              <w:right w:val="single" w:sz="4" w:space="0" w:color="auto"/>
            </w:tcBorders>
            <w:vAlign w:val="center"/>
          </w:tcPr>
          <w:p w14:paraId="089374F2" w14:textId="77777777" w:rsidR="00DC0120" w:rsidRPr="006F0563" w:rsidRDefault="00DC0120" w:rsidP="00890E32">
            <w:pPr>
              <w:jc w:val="center"/>
            </w:pPr>
          </w:p>
        </w:tc>
        <w:tc>
          <w:tcPr>
            <w:tcW w:w="3117" w:type="dxa"/>
            <w:tcBorders>
              <w:top w:val="single" w:sz="4" w:space="0" w:color="auto"/>
              <w:left w:val="single" w:sz="4" w:space="0" w:color="auto"/>
              <w:bottom w:val="single" w:sz="4" w:space="0" w:color="auto"/>
              <w:right w:val="single" w:sz="4" w:space="0" w:color="auto"/>
            </w:tcBorders>
            <w:vAlign w:val="center"/>
          </w:tcPr>
          <w:p w14:paraId="1BFA1BEB" w14:textId="77777777" w:rsidR="00DC0120" w:rsidRPr="006F0563" w:rsidRDefault="00DC0120" w:rsidP="00890E32">
            <w:pPr>
              <w:jc w:val="center"/>
            </w:pPr>
            <w:r w:rsidRPr="006F0563">
              <w:t>Temperatūra</w:t>
            </w:r>
          </w:p>
        </w:tc>
        <w:tc>
          <w:tcPr>
            <w:tcW w:w="1386" w:type="dxa"/>
            <w:tcBorders>
              <w:top w:val="single" w:sz="4" w:space="0" w:color="auto"/>
              <w:left w:val="single" w:sz="4" w:space="0" w:color="auto"/>
              <w:bottom w:val="single" w:sz="4" w:space="0" w:color="auto"/>
              <w:right w:val="single" w:sz="4" w:space="0" w:color="auto"/>
            </w:tcBorders>
            <w:vAlign w:val="center"/>
          </w:tcPr>
          <w:p w14:paraId="650DBC18" w14:textId="77777777" w:rsidR="00DC0120" w:rsidRPr="006F0563" w:rsidRDefault="00DC0120" w:rsidP="00890E32">
            <w:pPr>
              <w:jc w:val="center"/>
            </w:pPr>
            <w:r w:rsidRPr="006F0563">
              <w:rPr>
                <w:vertAlign w:val="superscript"/>
              </w:rPr>
              <w:t>0</w:t>
            </w:r>
            <w:r w:rsidRPr="006F0563">
              <w:t>C</w:t>
            </w:r>
          </w:p>
        </w:tc>
        <w:tc>
          <w:tcPr>
            <w:tcW w:w="1580" w:type="dxa"/>
            <w:tcBorders>
              <w:top w:val="single" w:sz="4" w:space="0" w:color="auto"/>
              <w:left w:val="single" w:sz="4" w:space="0" w:color="auto"/>
              <w:bottom w:val="single" w:sz="4" w:space="0" w:color="auto"/>
              <w:right w:val="single" w:sz="4" w:space="0" w:color="auto"/>
            </w:tcBorders>
            <w:vAlign w:val="center"/>
          </w:tcPr>
          <w:p w14:paraId="5AF5C79F" w14:textId="77777777" w:rsidR="00DC0120" w:rsidRPr="006F0563" w:rsidRDefault="00DC0120" w:rsidP="00890E32">
            <w:pPr>
              <w:jc w:val="center"/>
            </w:pPr>
            <w:r w:rsidRPr="006F0563">
              <w:t>30</w:t>
            </w:r>
          </w:p>
        </w:tc>
      </w:tr>
      <w:tr w:rsidR="00DC0120" w:rsidRPr="006F0563" w14:paraId="6689EE06" w14:textId="77777777" w:rsidTr="00890E32">
        <w:trPr>
          <w:cantSplit/>
        </w:trPr>
        <w:tc>
          <w:tcPr>
            <w:tcW w:w="698" w:type="dxa"/>
            <w:tcBorders>
              <w:top w:val="nil"/>
              <w:left w:val="single" w:sz="4" w:space="0" w:color="auto"/>
              <w:bottom w:val="nil"/>
              <w:right w:val="single" w:sz="4" w:space="0" w:color="auto"/>
            </w:tcBorders>
            <w:vAlign w:val="center"/>
          </w:tcPr>
          <w:p w14:paraId="456FCAEC" w14:textId="77777777" w:rsidR="00DC0120" w:rsidRPr="006F0563" w:rsidRDefault="00DC0120" w:rsidP="00890E32">
            <w:pPr>
              <w:jc w:val="center"/>
            </w:pPr>
          </w:p>
        </w:tc>
        <w:tc>
          <w:tcPr>
            <w:tcW w:w="2271" w:type="dxa"/>
            <w:tcBorders>
              <w:top w:val="nil"/>
              <w:left w:val="single" w:sz="4" w:space="0" w:color="auto"/>
              <w:bottom w:val="nil"/>
              <w:right w:val="single" w:sz="4" w:space="0" w:color="auto"/>
            </w:tcBorders>
            <w:vAlign w:val="center"/>
          </w:tcPr>
          <w:p w14:paraId="6CC894ED" w14:textId="77777777" w:rsidR="00DC0120" w:rsidRPr="006F0563" w:rsidRDefault="00DC0120" w:rsidP="00890E32">
            <w:pPr>
              <w:jc w:val="center"/>
            </w:pPr>
            <w:r w:rsidRPr="006F0563">
              <w:t>Y-6048788</w:t>
            </w:r>
          </w:p>
        </w:tc>
        <w:tc>
          <w:tcPr>
            <w:tcW w:w="2540" w:type="dxa"/>
            <w:tcBorders>
              <w:top w:val="nil"/>
              <w:left w:val="single" w:sz="4" w:space="0" w:color="auto"/>
              <w:bottom w:val="nil"/>
              <w:right w:val="single" w:sz="4" w:space="0" w:color="auto"/>
            </w:tcBorders>
            <w:vAlign w:val="center"/>
          </w:tcPr>
          <w:p w14:paraId="66063617" w14:textId="77777777" w:rsidR="00DC0120" w:rsidRPr="006F0563" w:rsidRDefault="00DC0120" w:rsidP="00890E32">
            <w:pPr>
              <w:jc w:val="center"/>
            </w:pPr>
          </w:p>
        </w:tc>
        <w:tc>
          <w:tcPr>
            <w:tcW w:w="1579" w:type="dxa"/>
            <w:tcBorders>
              <w:top w:val="nil"/>
              <w:left w:val="single" w:sz="4" w:space="0" w:color="auto"/>
              <w:bottom w:val="nil"/>
              <w:right w:val="single" w:sz="4" w:space="0" w:color="auto"/>
            </w:tcBorders>
            <w:vAlign w:val="center"/>
          </w:tcPr>
          <w:p w14:paraId="17560313" w14:textId="77777777" w:rsidR="00DC0120" w:rsidRPr="006F0563" w:rsidRDefault="00DC0120" w:rsidP="00890E32">
            <w:pPr>
              <w:jc w:val="center"/>
            </w:pPr>
          </w:p>
        </w:tc>
        <w:tc>
          <w:tcPr>
            <w:tcW w:w="3117" w:type="dxa"/>
            <w:tcBorders>
              <w:top w:val="single" w:sz="4" w:space="0" w:color="auto"/>
              <w:left w:val="single" w:sz="4" w:space="0" w:color="auto"/>
              <w:bottom w:val="single" w:sz="4" w:space="0" w:color="auto"/>
              <w:right w:val="single" w:sz="4" w:space="0" w:color="auto"/>
            </w:tcBorders>
            <w:vAlign w:val="center"/>
          </w:tcPr>
          <w:p w14:paraId="59C0A6E6" w14:textId="77777777" w:rsidR="00DC0120" w:rsidRPr="006F0563" w:rsidRDefault="00DC0120" w:rsidP="00890E32">
            <w:pPr>
              <w:jc w:val="center"/>
            </w:pPr>
            <w:r w:rsidRPr="006F0563">
              <w:t>Naftos produktai</w:t>
            </w:r>
          </w:p>
        </w:tc>
        <w:tc>
          <w:tcPr>
            <w:tcW w:w="1386" w:type="dxa"/>
            <w:tcBorders>
              <w:top w:val="single" w:sz="4" w:space="0" w:color="auto"/>
              <w:left w:val="single" w:sz="4" w:space="0" w:color="auto"/>
              <w:bottom w:val="single" w:sz="4" w:space="0" w:color="auto"/>
              <w:right w:val="single" w:sz="4" w:space="0" w:color="auto"/>
            </w:tcBorders>
            <w:vAlign w:val="center"/>
          </w:tcPr>
          <w:p w14:paraId="4ECFABD5" w14:textId="77777777" w:rsidR="00DC0120" w:rsidRPr="006F0563" w:rsidRDefault="00DC0120" w:rsidP="00890E32">
            <w:pPr>
              <w:jc w:val="center"/>
            </w:pPr>
            <w:r w:rsidRPr="006F0563">
              <w:t>mg/l</w:t>
            </w:r>
          </w:p>
        </w:tc>
        <w:tc>
          <w:tcPr>
            <w:tcW w:w="1580" w:type="dxa"/>
            <w:tcBorders>
              <w:top w:val="single" w:sz="4" w:space="0" w:color="auto"/>
              <w:left w:val="single" w:sz="4" w:space="0" w:color="auto"/>
              <w:bottom w:val="single" w:sz="4" w:space="0" w:color="auto"/>
              <w:right w:val="single" w:sz="4" w:space="0" w:color="auto"/>
            </w:tcBorders>
            <w:vAlign w:val="center"/>
          </w:tcPr>
          <w:p w14:paraId="0FFFE1E6" w14:textId="77777777" w:rsidR="00DC0120" w:rsidRPr="006F0563" w:rsidRDefault="00DC0120" w:rsidP="00890E32">
            <w:pPr>
              <w:jc w:val="center"/>
            </w:pPr>
            <w:r w:rsidRPr="006F0563">
              <w:t>4,0</w:t>
            </w:r>
          </w:p>
        </w:tc>
      </w:tr>
      <w:tr w:rsidR="00DC0120" w:rsidRPr="006F0563" w14:paraId="065F2128" w14:textId="77777777" w:rsidTr="00890E32">
        <w:trPr>
          <w:cantSplit/>
        </w:trPr>
        <w:tc>
          <w:tcPr>
            <w:tcW w:w="698" w:type="dxa"/>
            <w:tcBorders>
              <w:top w:val="nil"/>
              <w:left w:val="single" w:sz="4" w:space="0" w:color="auto"/>
              <w:bottom w:val="nil"/>
              <w:right w:val="single" w:sz="4" w:space="0" w:color="auto"/>
            </w:tcBorders>
            <w:vAlign w:val="center"/>
          </w:tcPr>
          <w:p w14:paraId="547D423B" w14:textId="77777777" w:rsidR="00DC0120" w:rsidRPr="006F0563" w:rsidRDefault="00DC0120" w:rsidP="00890E32">
            <w:pPr>
              <w:jc w:val="center"/>
            </w:pPr>
          </w:p>
        </w:tc>
        <w:tc>
          <w:tcPr>
            <w:tcW w:w="2271" w:type="dxa"/>
            <w:tcBorders>
              <w:top w:val="nil"/>
              <w:left w:val="single" w:sz="4" w:space="0" w:color="auto"/>
              <w:bottom w:val="nil"/>
              <w:right w:val="single" w:sz="4" w:space="0" w:color="auto"/>
            </w:tcBorders>
            <w:vAlign w:val="center"/>
          </w:tcPr>
          <w:p w14:paraId="6462BA68" w14:textId="77777777" w:rsidR="00DC0120" w:rsidRPr="006F0563" w:rsidRDefault="00DC0120" w:rsidP="00890E32">
            <w:pPr>
              <w:jc w:val="center"/>
            </w:pPr>
            <w:r w:rsidRPr="006F0563">
              <w:t>Šulinys už teritorijos</w:t>
            </w:r>
          </w:p>
        </w:tc>
        <w:tc>
          <w:tcPr>
            <w:tcW w:w="2540" w:type="dxa"/>
            <w:tcBorders>
              <w:top w:val="nil"/>
              <w:left w:val="single" w:sz="4" w:space="0" w:color="auto"/>
              <w:bottom w:val="nil"/>
              <w:right w:val="single" w:sz="4" w:space="0" w:color="auto"/>
            </w:tcBorders>
            <w:vAlign w:val="center"/>
          </w:tcPr>
          <w:p w14:paraId="3A9613FA" w14:textId="77777777" w:rsidR="00DC0120" w:rsidRPr="006F0563" w:rsidRDefault="00DC0120" w:rsidP="00890E32">
            <w:pPr>
              <w:jc w:val="center"/>
            </w:pPr>
          </w:p>
        </w:tc>
        <w:tc>
          <w:tcPr>
            <w:tcW w:w="1579" w:type="dxa"/>
            <w:tcBorders>
              <w:top w:val="nil"/>
              <w:left w:val="single" w:sz="4" w:space="0" w:color="auto"/>
              <w:bottom w:val="nil"/>
              <w:right w:val="single" w:sz="4" w:space="0" w:color="auto"/>
            </w:tcBorders>
            <w:vAlign w:val="center"/>
          </w:tcPr>
          <w:p w14:paraId="2A8942C0" w14:textId="77777777" w:rsidR="00DC0120" w:rsidRPr="006F0563" w:rsidRDefault="00DC0120" w:rsidP="00890E32">
            <w:pPr>
              <w:jc w:val="center"/>
            </w:pPr>
          </w:p>
        </w:tc>
        <w:tc>
          <w:tcPr>
            <w:tcW w:w="3117" w:type="dxa"/>
            <w:tcBorders>
              <w:top w:val="single" w:sz="4" w:space="0" w:color="auto"/>
              <w:left w:val="single" w:sz="4" w:space="0" w:color="auto"/>
              <w:bottom w:val="single" w:sz="4" w:space="0" w:color="auto"/>
              <w:right w:val="single" w:sz="4" w:space="0" w:color="auto"/>
            </w:tcBorders>
            <w:vAlign w:val="center"/>
          </w:tcPr>
          <w:p w14:paraId="6ED28CEC" w14:textId="77777777" w:rsidR="00DC0120" w:rsidRPr="006F0563" w:rsidRDefault="00DC0120" w:rsidP="00890E32">
            <w:pPr>
              <w:jc w:val="center"/>
            </w:pPr>
            <w:r w:rsidRPr="006F0563">
              <w:t>Cinkas (</w:t>
            </w:r>
            <w:proofErr w:type="spellStart"/>
            <w:r w:rsidRPr="006F0563">
              <w:t>Zn</w:t>
            </w:r>
            <w:proofErr w:type="spellEnd"/>
            <w:r w:rsidRPr="006F0563">
              <w:t>)</w:t>
            </w:r>
          </w:p>
        </w:tc>
        <w:tc>
          <w:tcPr>
            <w:tcW w:w="1386" w:type="dxa"/>
            <w:tcBorders>
              <w:top w:val="single" w:sz="4" w:space="0" w:color="auto"/>
              <w:left w:val="single" w:sz="4" w:space="0" w:color="auto"/>
              <w:bottom w:val="single" w:sz="4" w:space="0" w:color="auto"/>
              <w:right w:val="single" w:sz="4" w:space="0" w:color="auto"/>
            </w:tcBorders>
            <w:vAlign w:val="center"/>
          </w:tcPr>
          <w:p w14:paraId="1E753D63" w14:textId="77777777" w:rsidR="00DC0120" w:rsidRPr="006F0563" w:rsidRDefault="00DC0120" w:rsidP="00890E32">
            <w:pPr>
              <w:jc w:val="center"/>
            </w:pPr>
            <w:r w:rsidRPr="006F0563">
              <w:t>mg/l</w:t>
            </w:r>
          </w:p>
        </w:tc>
        <w:tc>
          <w:tcPr>
            <w:tcW w:w="1580" w:type="dxa"/>
            <w:tcBorders>
              <w:top w:val="single" w:sz="4" w:space="0" w:color="auto"/>
              <w:left w:val="single" w:sz="4" w:space="0" w:color="auto"/>
              <w:bottom w:val="single" w:sz="4" w:space="0" w:color="auto"/>
              <w:right w:val="single" w:sz="4" w:space="0" w:color="auto"/>
            </w:tcBorders>
            <w:vAlign w:val="center"/>
          </w:tcPr>
          <w:p w14:paraId="12C0B7FD" w14:textId="77777777" w:rsidR="00DC0120" w:rsidRPr="006F0563" w:rsidRDefault="00DC0120" w:rsidP="00890E32">
            <w:pPr>
              <w:jc w:val="center"/>
            </w:pPr>
            <w:r w:rsidRPr="006F0563">
              <w:t>0,6</w:t>
            </w:r>
          </w:p>
        </w:tc>
      </w:tr>
      <w:tr w:rsidR="00DC0120" w:rsidRPr="006F0563" w14:paraId="6583B750" w14:textId="77777777" w:rsidTr="00890E32">
        <w:trPr>
          <w:cantSplit/>
        </w:trPr>
        <w:tc>
          <w:tcPr>
            <w:tcW w:w="698" w:type="dxa"/>
            <w:tcBorders>
              <w:top w:val="nil"/>
              <w:left w:val="single" w:sz="4" w:space="0" w:color="auto"/>
              <w:bottom w:val="nil"/>
              <w:right w:val="single" w:sz="4" w:space="0" w:color="auto"/>
            </w:tcBorders>
            <w:vAlign w:val="center"/>
          </w:tcPr>
          <w:p w14:paraId="0A87B082" w14:textId="77777777" w:rsidR="00DC0120" w:rsidRPr="006F0563" w:rsidRDefault="00DC0120" w:rsidP="00890E32">
            <w:pPr>
              <w:jc w:val="center"/>
            </w:pPr>
          </w:p>
        </w:tc>
        <w:tc>
          <w:tcPr>
            <w:tcW w:w="2271" w:type="dxa"/>
            <w:tcBorders>
              <w:top w:val="nil"/>
              <w:left w:val="single" w:sz="4" w:space="0" w:color="auto"/>
              <w:bottom w:val="nil"/>
              <w:right w:val="single" w:sz="4" w:space="0" w:color="auto"/>
            </w:tcBorders>
            <w:vAlign w:val="center"/>
          </w:tcPr>
          <w:p w14:paraId="128B2ED1" w14:textId="77777777" w:rsidR="00DC0120" w:rsidRPr="006F0563" w:rsidRDefault="00DC0120" w:rsidP="00890E32">
            <w:pPr>
              <w:jc w:val="center"/>
            </w:pPr>
            <w:r w:rsidRPr="006F0563">
              <w:t>ribų</w:t>
            </w:r>
          </w:p>
        </w:tc>
        <w:tc>
          <w:tcPr>
            <w:tcW w:w="2540" w:type="dxa"/>
            <w:tcBorders>
              <w:top w:val="nil"/>
              <w:left w:val="single" w:sz="4" w:space="0" w:color="auto"/>
              <w:bottom w:val="nil"/>
              <w:right w:val="single" w:sz="4" w:space="0" w:color="auto"/>
            </w:tcBorders>
            <w:vAlign w:val="center"/>
          </w:tcPr>
          <w:p w14:paraId="008FB543" w14:textId="77777777" w:rsidR="00DC0120" w:rsidRPr="006F0563" w:rsidRDefault="00DC0120" w:rsidP="00890E32">
            <w:pPr>
              <w:jc w:val="center"/>
            </w:pPr>
          </w:p>
        </w:tc>
        <w:tc>
          <w:tcPr>
            <w:tcW w:w="1579" w:type="dxa"/>
            <w:tcBorders>
              <w:top w:val="nil"/>
              <w:left w:val="single" w:sz="4" w:space="0" w:color="auto"/>
              <w:bottom w:val="nil"/>
              <w:right w:val="single" w:sz="4" w:space="0" w:color="auto"/>
            </w:tcBorders>
            <w:vAlign w:val="center"/>
          </w:tcPr>
          <w:p w14:paraId="24297AB2" w14:textId="77777777" w:rsidR="00DC0120" w:rsidRPr="006F0563" w:rsidRDefault="00DC0120" w:rsidP="00890E32">
            <w:pPr>
              <w:jc w:val="center"/>
            </w:pPr>
          </w:p>
        </w:tc>
        <w:tc>
          <w:tcPr>
            <w:tcW w:w="3117" w:type="dxa"/>
            <w:tcBorders>
              <w:top w:val="single" w:sz="4" w:space="0" w:color="auto"/>
              <w:left w:val="single" w:sz="4" w:space="0" w:color="auto"/>
              <w:bottom w:val="single" w:sz="4" w:space="0" w:color="auto"/>
              <w:right w:val="single" w:sz="4" w:space="0" w:color="auto"/>
            </w:tcBorders>
            <w:vAlign w:val="center"/>
          </w:tcPr>
          <w:p w14:paraId="6654D0B6" w14:textId="77777777" w:rsidR="00DC0120" w:rsidRPr="006F0563" w:rsidRDefault="00DC0120" w:rsidP="00890E32">
            <w:pPr>
              <w:jc w:val="center"/>
            </w:pPr>
            <w:r w:rsidRPr="006F0563">
              <w:t>Varis (</w:t>
            </w:r>
            <w:proofErr w:type="spellStart"/>
            <w:r w:rsidRPr="006F0563">
              <w:t>Cu</w:t>
            </w:r>
            <w:proofErr w:type="spellEnd"/>
            <w:r w:rsidRPr="006F0563">
              <w:t>)</w:t>
            </w:r>
          </w:p>
        </w:tc>
        <w:tc>
          <w:tcPr>
            <w:tcW w:w="1386" w:type="dxa"/>
            <w:tcBorders>
              <w:top w:val="single" w:sz="4" w:space="0" w:color="auto"/>
              <w:left w:val="single" w:sz="4" w:space="0" w:color="auto"/>
              <w:bottom w:val="single" w:sz="4" w:space="0" w:color="auto"/>
              <w:right w:val="single" w:sz="4" w:space="0" w:color="auto"/>
            </w:tcBorders>
            <w:vAlign w:val="center"/>
          </w:tcPr>
          <w:p w14:paraId="5ED7B77C" w14:textId="77777777" w:rsidR="00DC0120" w:rsidRPr="006F0563" w:rsidRDefault="00DC0120" w:rsidP="00890E32">
            <w:pPr>
              <w:jc w:val="center"/>
            </w:pPr>
            <w:r w:rsidRPr="006F0563">
              <w:t>mg/l</w:t>
            </w:r>
          </w:p>
        </w:tc>
        <w:tc>
          <w:tcPr>
            <w:tcW w:w="1580" w:type="dxa"/>
            <w:tcBorders>
              <w:top w:val="single" w:sz="4" w:space="0" w:color="auto"/>
              <w:left w:val="single" w:sz="4" w:space="0" w:color="auto"/>
              <w:bottom w:val="single" w:sz="4" w:space="0" w:color="auto"/>
              <w:right w:val="single" w:sz="4" w:space="0" w:color="auto"/>
            </w:tcBorders>
            <w:vAlign w:val="center"/>
          </w:tcPr>
          <w:p w14:paraId="14A6FEA5" w14:textId="77777777" w:rsidR="00DC0120" w:rsidRPr="006F0563" w:rsidRDefault="00DC0120" w:rsidP="00890E32">
            <w:pPr>
              <w:jc w:val="center"/>
            </w:pPr>
            <w:r w:rsidRPr="006F0563">
              <w:t>0,0</w:t>
            </w:r>
          </w:p>
        </w:tc>
      </w:tr>
      <w:tr w:rsidR="00DC0120" w:rsidRPr="006F0563" w14:paraId="2F0A5C6B" w14:textId="77777777" w:rsidTr="00890E32">
        <w:trPr>
          <w:cantSplit/>
        </w:trPr>
        <w:tc>
          <w:tcPr>
            <w:tcW w:w="698" w:type="dxa"/>
            <w:tcBorders>
              <w:top w:val="nil"/>
              <w:left w:val="single" w:sz="4" w:space="0" w:color="auto"/>
              <w:bottom w:val="nil"/>
              <w:right w:val="single" w:sz="4" w:space="0" w:color="auto"/>
            </w:tcBorders>
            <w:vAlign w:val="center"/>
          </w:tcPr>
          <w:p w14:paraId="091C5AD2" w14:textId="77777777" w:rsidR="00DC0120" w:rsidRPr="006F0563" w:rsidRDefault="00DC0120" w:rsidP="00890E32">
            <w:pPr>
              <w:jc w:val="center"/>
            </w:pPr>
          </w:p>
        </w:tc>
        <w:tc>
          <w:tcPr>
            <w:tcW w:w="2271" w:type="dxa"/>
            <w:tcBorders>
              <w:top w:val="nil"/>
              <w:left w:val="single" w:sz="4" w:space="0" w:color="auto"/>
              <w:bottom w:val="nil"/>
              <w:right w:val="single" w:sz="4" w:space="0" w:color="auto"/>
            </w:tcBorders>
            <w:vAlign w:val="center"/>
          </w:tcPr>
          <w:p w14:paraId="1FD4ED34" w14:textId="77777777" w:rsidR="00DC0120" w:rsidRPr="006F0563" w:rsidRDefault="00DC0120" w:rsidP="00890E32">
            <w:pPr>
              <w:jc w:val="center"/>
            </w:pPr>
          </w:p>
        </w:tc>
        <w:tc>
          <w:tcPr>
            <w:tcW w:w="2540" w:type="dxa"/>
            <w:tcBorders>
              <w:top w:val="nil"/>
              <w:left w:val="single" w:sz="4" w:space="0" w:color="auto"/>
              <w:bottom w:val="nil"/>
              <w:right w:val="single" w:sz="4" w:space="0" w:color="auto"/>
            </w:tcBorders>
            <w:vAlign w:val="center"/>
          </w:tcPr>
          <w:p w14:paraId="469C9F3C" w14:textId="77777777" w:rsidR="00DC0120" w:rsidRPr="006F0563" w:rsidRDefault="00DC0120" w:rsidP="00890E32">
            <w:pPr>
              <w:jc w:val="center"/>
            </w:pPr>
          </w:p>
        </w:tc>
        <w:tc>
          <w:tcPr>
            <w:tcW w:w="1579" w:type="dxa"/>
            <w:tcBorders>
              <w:top w:val="nil"/>
              <w:left w:val="single" w:sz="4" w:space="0" w:color="auto"/>
              <w:bottom w:val="nil"/>
              <w:right w:val="single" w:sz="4" w:space="0" w:color="auto"/>
            </w:tcBorders>
            <w:vAlign w:val="center"/>
          </w:tcPr>
          <w:p w14:paraId="0195953F" w14:textId="77777777" w:rsidR="00DC0120" w:rsidRPr="006F0563" w:rsidRDefault="00DC0120" w:rsidP="00890E32">
            <w:pPr>
              <w:jc w:val="center"/>
            </w:pPr>
          </w:p>
        </w:tc>
        <w:tc>
          <w:tcPr>
            <w:tcW w:w="3117" w:type="dxa"/>
            <w:tcBorders>
              <w:top w:val="single" w:sz="4" w:space="0" w:color="auto"/>
              <w:left w:val="single" w:sz="4" w:space="0" w:color="auto"/>
              <w:bottom w:val="single" w:sz="4" w:space="0" w:color="auto"/>
              <w:right w:val="single" w:sz="4" w:space="0" w:color="auto"/>
            </w:tcBorders>
            <w:vAlign w:val="center"/>
          </w:tcPr>
          <w:p w14:paraId="628B3A32" w14:textId="77777777" w:rsidR="00DC0120" w:rsidRPr="006F0563" w:rsidRDefault="00DC0120" w:rsidP="00890E32">
            <w:pPr>
              <w:jc w:val="center"/>
            </w:pPr>
            <w:r w:rsidRPr="006F0563">
              <w:t>Nikelis (</w:t>
            </w:r>
            <w:proofErr w:type="spellStart"/>
            <w:r w:rsidRPr="006F0563">
              <w:t>Ni</w:t>
            </w:r>
            <w:proofErr w:type="spellEnd"/>
            <w:r w:rsidRPr="006F0563">
              <w:t>)</w:t>
            </w:r>
          </w:p>
        </w:tc>
        <w:tc>
          <w:tcPr>
            <w:tcW w:w="1386" w:type="dxa"/>
            <w:tcBorders>
              <w:top w:val="single" w:sz="4" w:space="0" w:color="auto"/>
              <w:left w:val="single" w:sz="4" w:space="0" w:color="auto"/>
              <w:bottom w:val="single" w:sz="4" w:space="0" w:color="auto"/>
              <w:right w:val="single" w:sz="4" w:space="0" w:color="auto"/>
            </w:tcBorders>
            <w:vAlign w:val="center"/>
          </w:tcPr>
          <w:p w14:paraId="124485BB" w14:textId="77777777" w:rsidR="00DC0120" w:rsidRPr="006F0563" w:rsidRDefault="00DC0120" w:rsidP="00890E32">
            <w:pPr>
              <w:jc w:val="center"/>
            </w:pPr>
            <w:r w:rsidRPr="006F0563">
              <w:t>mg/l</w:t>
            </w:r>
          </w:p>
        </w:tc>
        <w:tc>
          <w:tcPr>
            <w:tcW w:w="1580" w:type="dxa"/>
            <w:tcBorders>
              <w:top w:val="single" w:sz="4" w:space="0" w:color="auto"/>
              <w:left w:val="single" w:sz="4" w:space="0" w:color="auto"/>
              <w:bottom w:val="single" w:sz="4" w:space="0" w:color="auto"/>
              <w:right w:val="single" w:sz="4" w:space="0" w:color="auto"/>
            </w:tcBorders>
            <w:vAlign w:val="center"/>
          </w:tcPr>
          <w:p w14:paraId="69CB15A5" w14:textId="77777777" w:rsidR="00DC0120" w:rsidRPr="006F0563" w:rsidRDefault="00DC0120" w:rsidP="00890E32">
            <w:pPr>
              <w:jc w:val="center"/>
            </w:pPr>
            <w:r w:rsidRPr="006F0563">
              <w:t>0,0</w:t>
            </w:r>
          </w:p>
        </w:tc>
      </w:tr>
      <w:tr w:rsidR="00DC0120" w:rsidRPr="006F0563" w14:paraId="136AB8D5" w14:textId="77777777" w:rsidTr="00890E32">
        <w:trPr>
          <w:cantSplit/>
        </w:trPr>
        <w:tc>
          <w:tcPr>
            <w:tcW w:w="698" w:type="dxa"/>
            <w:tcBorders>
              <w:top w:val="nil"/>
              <w:left w:val="single" w:sz="4" w:space="0" w:color="auto"/>
              <w:bottom w:val="single" w:sz="4" w:space="0" w:color="auto"/>
              <w:right w:val="single" w:sz="4" w:space="0" w:color="auto"/>
            </w:tcBorders>
            <w:vAlign w:val="center"/>
          </w:tcPr>
          <w:p w14:paraId="3B8849EA" w14:textId="77777777" w:rsidR="00DC0120" w:rsidRPr="006F0563" w:rsidRDefault="00DC0120" w:rsidP="00890E32">
            <w:pPr>
              <w:jc w:val="center"/>
            </w:pPr>
          </w:p>
        </w:tc>
        <w:tc>
          <w:tcPr>
            <w:tcW w:w="2271" w:type="dxa"/>
            <w:tcBorders>
              <w:top w:val="nil"/>
              <w:left w:val="single" w:sz="4" w:space="0" w:color="auto"/>
              <w:bottom w:val="single" w:sz="4" w:space="0" w:color="auto"/>
              <w:right w:val="single" w:sz="4" w:space="0" w:color="auto"/>
            </w:tcBorders>
            <w:vAlign w:val="center"/>
          </w:tcPr>
          <w:p w14:paraId="76887610" w14:textId="77777777" w:rsidR="00DC0120" w:rsidRPr="006F0563" w:rsidRDefault="00DC0120" w:rsidP="00890E32">
            <w:pPr>
              <w:jc w:val="center"/>
            </w:pPr>
          </w:p>
        </w:tc>
        <w:tc>
          <w:tcPr>
            <w:tcW w:w="2540" w:type="dxa"/>
            <w:tcBorders>
              <w:top w:val="nil"/>
              <w:left w:val="single" w:sz="4" w:space="0" w:color="auto"/>
              <w:bottom w:val="single" w:sz="4" w:space="0" w:color="auto"/>
              <w:right w:val="single" w:sz="4" w:space="0" w:color="auto"/>
            </w:tcBorders>
            <w:vAlign w:val="center"/>
          </w:tcPr>
          <w:p w14:paraId="6C263EC4" w14:textId="77777777" w:rsidR="00DC0120" w:rsidRPr="006F0563" w:rsidRDefault="00DC0120" w:rsidP="00890E32">
            <w:pPr>
              <w:jc w:val="center"/>
            </w:pPr>
          </w:p>
        </w:tc>
        <w:tc>
          <w:tcPr>
            <w:tcW w:w="1579" w:type="dxa"/>
            <w:tcBorders>
              <w:top w:val="nil"/>
              <w:left w:val="single" w:sz="4" w:space="0" w:color="auto"/>
              <w:bottom w:val="single" w:sz="4" w:space="0" w:color="auto"/>
              <w:right w:val="single" w:sz="4" w:space="0" w:color="auto"/>
            </w:tcBorders>
            <w:vAlign w:val="center"/>
          </w:tcPr>
          <w:p w14:paraId="1242E841" w14:textId="77777777" w:rsidR="00DC0120" w:rsidRPr="006F0563" w:rsidRDefault="00DC0120" w:rsidP="00890E32">
            <w:pPr>
              <w:jc w:val="center"/>
            </w:pPr>
          </w:p>
        </w:tc>
        <w:tc>
          <w:tcPr>
            <w:tcW w:w="3117" w:type="dxa"/>
            <w:tcBorders>
              <w:top w:val="single" w:sz="4" w:space="0" w:color="auto"/>
              <w:left w:val="single" w:sz="4" w:space="0" w:color="auto"/>
              <w:bottom w:val="single" w:sz="4" w:space="0" w:color="auto"/>
              <w:right w:val="single" w:sz="4" w:space="0" w:color="auto"/>
            </w:tcBorders>
            <w:vAlign w:val="center"/>
          </w:tcPr>
          <w:p w14:paraId="2BD4D39D" w14:textId="77777777" w:rsidR="00DC0120" w:rsidRPr="006F0563" w:rsidRDefault="00DC0120" w:rsidP="00890E32">
            <w:pPr>
              <w:jc w:val="center"/>
            </w:pPr>
            <w:r w:rsidRPr="006F0563">
              <w:t>Chromas (</w:t>
            </w:r>
            <w:proofErr w:type="spellStart"/>
            <w:r w:rsidRPr="006F0563">
              <w:t>Cr</w:t>
            </w:r>
            <w:proofErr w:type="spellEnd"/>
            <w:r w:rsidRPr="006F0563">
              <w:t>)</w:t>
            </w:r>
          </w:p>
        </w:tc>
        <w:tc>
          <w:tcPr>
            <w:tcW w:w="1386" w:type="dxa"/>
            <w:tcBorders>
              <w:top w:val="single" w:sz="4" w:space="0" w:color="auto"/>
              <w:left w:val="single" w:sz="4" w:space="0" w:color="auto"/>
              <w:bottom w:val="single" w:sz="4" w:space="0" w:color="auto"/>
              <w:right w:val="single" w:sz="4" w:space="0" w:color="auto"/>
            </w:tcBorders>
            <w:vAlign w:val="center"/>
          </w:tcPr>
          <w:p w14:paraId="1EC70B40" w14:textId="77777777" w:rsidR="00DC0120" w:rsidRPr="006F0563" w:rsidRDefault="00DC0120" w:rsidP="00890E32">
            <w:pPr>
              <w:jc w:val="center"/>
            </w:pPr>
            <w:r w:rsidRPr="006F0563">
              <w:t>mg/l</w:t>
            </w:r>
          </w:p>
        </w:tc>
        <w:tc>
          <w:tcPr>
            <w:tcW w:w="1580" w:type="dxa"/>
            <w:tcBorders>
              <w:top w:val="single" w:sz="4" w:space="0" w:color="auto"/>
              <w:left w:val="single" w:sz="4" w:space="0" w:color="auto"/>
              <w:bottom w:val="single" w:sz="4" w:space="0" w:color="auto"/>
              <w:right w:val="single" w:sz="4" w:space="0" w:color="auto"/>
            </w:tcBorders>
            <w:vAlign w:val="center"/>
          </w:tcPr>
          <w:p w14:paraId="5507483A" w14:textId="77777777" w:rsidR="00DC0120" w:rsidRPr="006F0563" w:rsidRDefault="00DC0120" w:rsidP="00890E32">
            <w:pPr>
              <w:jc w:val="center"/>
            </w:pPr>
            <w:r w:rsidRPr="006F0563">
              <w:t>0,0</w:t>
            </w:r>
          </w:p>
        </w:tc>
      </w:tr>
      <w:tr w:rsidR="00DC0120" w:rsidRPr="006F0563" w14:paraId="3916CB90" w14:textId="77777777" w:rsidTr="00890E32">
        <w:trPr>
          <w:cantSplit/>
        </w:trPr>
        <w:tc>
          <w:tcPr>
            <w:tcW w:w="698" w:type="dxa"/>
            <w:tcBorders>
              <w:top w:val="single" w:sz="4" w:space="0" w:color="auto"/>
              <w:left w:val="single" w:sz="4" w:space="0" w:color="auto"/>
              <w:bottom w:val="single" w:sz="4" w:space="0" w:color="auto"/>
              <w:right w:val="single" w:sz="4" w:space="0" w:color="auto"/>
            </w:tcBorders>
            <w:vAlign w:val="center"/>
          </w:tcPr>
          <w:p w14:paraId="00417C1B" w14:textId="77777777" w:rsidR="00DC0120" w:rsidRPr="006F0563" w:rsidRDefault="00DC0120" w:rsidP="00890E32">
            <w:pPr>
              <w:jc w:val="center"/>
            </w:pPr>
            <w:r w:rsidRPr="006F0563">
              <w:lastRenderedPageBreak/>
              <w:t xml:space="preserve">3. </w:t>
            </w:r>
          </w:p>
        </w:tc>
        <w:tc>
          <w:tcPr>
            <w:tcW w:w="2271" w:type="dxa"/>
            <w:tcBorders>
              <w:top w:val="single" w:sz="4" w:space="0" w:color="auto"/>
              <w:left w:val="single" w:sz="4" w:space="0" w:color="auto"/>
              <w:bottom w:val="single" w:sz="4" w:space="0" w:color="auto"/>
              <w:right w:val="single" w:sz="4" w:space="0" w:color="auto"/>
            </w:tcBorders>
            <w:vAlign w:val="center"/>
          </w:tcPr>
          <w:p w14:paraId="6B42B82D" w14:textId="77777777" w:rsidR="00DC0120" w:rsidRPr="006F0563" w:rsidRDefault="00DC0120" w:rsidP="00890E32">
            <w:pPr>
              <w:jc w:val="center"/>
            </w:pPr>
            <w:proofErr w:type="spellStart"/>
            <w:r w:rsidRPr="006F0563">
              <w:t>Laikštės</w:t>
            </w:r>
            <w:proofErr w:type="spellEnd"/>
            <w:r w:rsidRPr="006F0563">
              <w:t xml:space="preserve"> upelis</w:t>
            </w:r>
          </w:p>
          <w:p w14:paraId="79A0822B" w14:textId="77777777" w:rsidR="00DC0120" w:rsidRPr="006F0563" w:rsidRDefault="00DC0120" w:rsidP="00890E32">
            <w:pPr>
              <w:jc w:val="center"/>
            </w:pPr>
            <w:r w:rsidRPr="006F0563">
              <w:t>Išleistuvas Nr. F-4, kairysis krantas</w:t>
            </w:r>
          </w:p>
          <w:p w14:paraId="1DAEA289" w14:textId="77777777" w:rsidR="00DC0120" w:rsidRPr="00CA06D5" w:rsidRDefault="00DC0120" w:rsidP="00890E32">
            <w:pPr>
              <w:jc w:val="center"/>
            </w:pPr>
            <w:r w:rsidRPr="006F0563">
              <w:t>X-460103</w:t>
            </w:r>
          </w:p>
          <w:p w14:paraId="4F9E1F6F" w14:textId="77777777" w:rsidR="00DC0120" w:rsidRPr="006F0563" w:rsidRDefault="00DC0120" w:rsidP="00890E32">
            <w:pPr>
              <w:jc w:val="center"/>
            </w:pPr>
            <w:r w:rsidRPr="006F0563">
              <w:t>Y-6048668</w:t>
            </w:r>
          </w:p>
        </w:tc>
        <w:tc>
          <w:tcPr>
            <w:tcW w:w="2540" w:type="dxa"/>
            <w:tcBorders>
              <w:top w:val="single" w:sz="4" w:space="0" w:color="auto"/>
              <w:left w:val="single" w:sz="4" w:space="0" w:color="auto"/>
              <w:bottom w:val="single" w:sz="4" w:space="0" w:color="auto"/>
              <w:right w:val="single" w:sz="4" w:space="0" w:color="auto"/>
            </w:tcBorders>
            <w:vAlign w:val="center"/>
          </w:tcPr>
          <w:p w14:paraId="0028D1F9" w14:textId="77777777" w:rsidR="00DC0120" w:rsidRPr="006F0563" w:rsidRDefault="00DC0120" w:rsidP="00890E32">
            <w:pPr>
              <w:jc w:val="center"/>
            </w:pPr>
            <w:r w:rsidRPr="006F0563">
              <w:t>Paviršinės nuotekos, surenkamos nuo 0,0842 ha ploto.</w:t>
            </w:r>
          </w:p>
        </w:tc>
        <w:tc>
          <w:tcPr>
            <w:tcW w:w="1579" w:type="dxa"/>
            <w:tcBorders>
              <w:top w:val="single" w:sz="4" w:space="0" w:color="auto"/>
              <w:left w:val="single" w:sz="4" w:space="0" w:color="auto"/>
              <w:bottom w:val="single" w:sz="4" w:space="0" w:color="auto"/>
              <w:right w:val="single" w:sz="4" w:space="0" w:color="auto"/>
            </w:tcBorders>
            <w:vAlign w:val="center"/>
          </w:tcPr>
          <w:p w14:paraId="390BFF78" w14:textId="77777777" w:rsidR="00DC0120" w:rsidRPr="006F0563" w:rsidRDefault="00DC0120" w:rsidP="00890E32">
            <w:pPr>
              <w:jc w:val="center"/>
            </w:pPr>
            <w:r w:rsidRPr="006F0563">
              <w:t>-</w:t>
            </w:r>
          </w:p>
        </w:tc>
        <w:tc>
          <w:tcPr>
            <w:tcW w:w="3117" w:type="dxa"/>
            <w:tcBorders>
              <w:top w:val="single" w:sz="4" w:space="0" w:color="auto"/>
              <w:left w:val="single" w:sz="4" w:space="0" w:color="auto"/>
              <w:bottom w:val="single" w:sz="4" w:space="0" w:color="auto"/>
              <w:right w:val="single" w:sz="4" w:space="0" w:color="auto"/>
            </w:tcBorders>
            <w:vAlign w:val="center"/>
          </w:tcPr>
          <w:p w14:paraId="1C547969" w14:textId="77777777" w:rsidR="00DC0120" w:rsidRPr="006F0563" w:rsidRDefault="00DC0120" w:rsidP="00890E32">
            <w:pPr>
              <w:jc w:val="center"/>
            </w:pPr>
            <w:r w:rsidRPr="006F0563">
              <w:t>-</w:t>
            </w:r>
          </w:p>
        </w:tc>
        <w:tc>
          <w:tcPr>
            <w:tcW w:w="1386" w:type="dxa"/>
            <w:tcBorders>
              <w:top w:val="single" w:sz="4" w:space="0" w:color="auto"/>
              <w:left w:val="single" w:sz="4" w:space="0" w:color="auto"/>
              <w:bottom w:val="single" w:sz="4" w:space="0" w:color="auto"/>
              <w:right w:val="single" w:sz="4" w:space="0" w:color="auto"/>
            </w:tcBorders>
            <w:vAlign w:val="center"/>
          </w:tcPr>
          <w:p w14:paraId="6FC278B3" w14:textId="77777777" w:rsidR="00DC0120" w:rsidRPr="006F0563" w:rsidRDefault="00DC0120" w:rsidP="00890E32">
            <w:pPr>
              <w:jc w:val="center"/>
            </w:pPr>
            <w:r w:rsidRPr="006F0563">
              <w:t>mg/l</w:t>
            </w:r>
          </w:p>
        </w:tc>
        <w:tc>
          <w:tcPr>
            <w:tcW w:w="1580" w:type="dxa"/>
            <w:tcBorders>
              <w:top w:val="single" w:sz="4" w:space="0" w:color="auto"/>
              <w:left w:val="single" w:sz="4" w:space="0" w:color="auto"/>
              <w:bottom w:val="single" w:sz="4" w:space="0" w:color="auto"/>
              <w:right w:val="single" w:sz="4" w:space="0" w:color="auto"/>
            </w:tcBorders>
            <w:vAlign w:val="center"/>
          </w:tcPr>
          <w:p w14:paraId="129D56C7" w14:textId="77777777" w:rsidR="00DC0120" w:rsidRPr="006F0563" w:rsidRDefault="00DC0120" w:rsidP="00890E32">
            <w:pPr>
              <w:jc w:val="center"/>
            </w:pPr>
            <w:r w:rsidRPr="006F0563">
              <w:t>-</w:t>
            </w:r>
          </w:p>
        </w:tc>
      </w:tr>
      <w:tr w:rsidR="00DC0120" w:rsidRPr="006F0563" w14:paraId="53410848" w14:textId="77777777" w:rsidTr="00890E32">
        <w:trPr>
          <w:cantSplit/>
        </w:trPr>
        <w:tc>
          <w:tcPr>
            <w:tcW w:w="698" w:type="dxa"/>
            <w:tcBorders>
              <w:top w:val="single" w:sz="4" w:space="0" w:color="auto"/>
              <w:left w:val="single" w:sz="4" w:space="0" w:color="auto"/>
              <w:bottom w:val="single" w:sz="4" w:space="0" w:color="auto"/>
              <w:right w:val="single" w:sz="4" w:space="0" w:color="auto"/>
            </w:tcBorders>
            <w:vAlign w:val="center"/>
          </w:tcPr>
          <w:p w14:paraId="3A8C20CA" w14:textId="77777777" w:rsidR="00DC0120" w:rsidRPr="006F0563" w:rsidRDefault="00DC0120" w:rsidP="00890E32">
            <w:pPr>
              <w:jc w:val="center"/>
            </w:pPr>
            <w:r>
              <w:t>4.</w:t>
            </w:r>
          </w:p>
        </w:tc>
        <w:tc>
          <w:tcPr>
            <w:tcW w:w="2271" w:type="dxa"/>
            <w:tcBorders>
              <w:top w:val="single" w:sz="4" w:space="0" w:color="auto"/>
              <w:left w:val="single" w:sz="4" w:space="0" w:color="auto"/>
              <w:bottom w:val="single" w:sz="4" w:space="0" w:color="auto"/>
              <w:right w:val="single" w:sz="4" w:space="0" w:color="auto"/>
            </w:tcBorders>
            <w:vAlign w:val="center"/>
          </w:tcPr>
          <w:p w14:paraId="2CD2B82E" w14:textId="77777777" w:rsidR="00DC0120" w:rsidRPr="006F0563" w:rsidRDefault="00DC0120" w:rsidP="00890E32">
            <w:pPr>
              <w:jc w:val="center"/>
            </w:pPr>
            <w:proofErr w:type="spellStart"/>
            <w:r w:rsidRPr="006F0563">
              <w:t>Laikštės</w:t>
            </w:r>
            <w:proofErr w:type="spellEnd"/>
            <w:r w:rsidRPr="006F0563">
              <w:t xml:space="preserve"> upelis</w:t>
            </w:r>
          </w:p>
          <w:p w14:paraId="2AF08B8A" w14:textId="77777777" w:rsidR="00DC0120" w:rsidRPr="006F0563" w:rsidRDefault="00DC0120" w:rsidP="00890E32">
            <w:pPr>
              <w:jc w:val="center"/>
            </w:pPr>
            <w:r w:rsidRPr="006F0563">
              <w:t>Išleistuvas Nr. F-</w:t>
            </w:r>
            <w:r>
              <w:t>6</w:t>
            </w:r>
            <w:r w:rsidRPr="006F0563">
              <w:t>, kairysis krantas</w:t>
            </w:r>
          </w:p>
          <w:p w14:paraId="6925E3E7" w14:textId="77777777" w:rsidR="00DC0120" w:rsidRPr="00CA06D5" w:rsidRDefault="00DC0120" w:rsidP="00890E32">
            <w:pPr>
              <w:jc w:val="center"/>
            </w:pPr>
            <w:r>
              <w:t>X-460090</w:t>
            </w:r>
          </w:p>
          <w:p w14:paraId="6DA50CA7" w14:textId="77777777" w:rsidR="00DC0120" w:rsidRPr="006F0563" w:rsidRDefault="00DC0120" w:rsidP="00890E32">
            <w:pPr>
              <w:jc w:val="center"/>
            </w:pPr>
            <w:r w:rsidRPr="006F0563">
              <w:t>Y</w:t>
            </w:r>
            <w:r>
              <w:t>-6048651</w:t>
            </w:r>
          </w:p>
        </w:tc>
        <w:tc>
          <w:tcPr>
            <w:tcW w:w="2540" w:type="dxa"/>
            <w:tcBorders>
              <w:top w:val="single" w:sz="4" w:space="0" w:color="auto"/>
              <w:left w:val="single" w:sz="4" w:space="0" w:color="auto"/>
              <w:bottom w:val="single" w:sz="4" w:space="0" w:color="auto"/>
              <w:right w:val="single" w:sz="4" w:space="0" w:color="auto"/>
            </w:tcBorders>
            <w:vAlign w:val="center"/>
          </w:tcPr>
          <w:p w14:paraId="6FE3468B" w14:textId="77777777" w:rsidR="00DC0120" w:rsidRPr="006F0563" w:rsidRDefault="00DC0120" w:rsidP="00890E32">
            <w:pPr>
              <w:jc w:val="center"/>
            </w:pPr>
            <w:r w:rsidRPr="006F0563">
              <w:t>Paviršinės nuotekos, surenkamos nuo 0,024 ha ploto.</w:t>
            </w:r>
          </w:p>
        </w:tc>
        <w:tc>
          <w:tcPr>
            <w:tcW w:w="1579" w:type="dxa"/>
            <w:tcBorders>
              <w:top w:val="single" w:sz="4" w:space="0" w:color="auto"/>
              <w:left w:val="single" w:sz="4" w:space="0" w:color="auto"/>
              <w:bottom w:val="single" w:sz="4" w:space="0" w:color="auto"/>
              <w:right w:val="single" w:sz="4" w:space="0" w:color="auto"/>
            </w:tcBorders>
            <w:vAlign w:val="center"/>
          </w:tcPr>
          <w:p w14:paraId="7D1647A4" w14:textId="77777777" w:rsidR="00DC0120" w:rsidRPr="006F0563" w:rsidRDefault="00DC0120" w:rsidP="00890E32">
            <w:pPr>
              <w:jc w:val="center"/>
            </w:pPr>
            <w:r w:rsidRPr="006F0563">
              <w:t>-</w:t>
            </w:r>
          </w:p>
        </w:tc>
        <w:tc>
          <w:tcPr>
            <w:tcW w:w="3117" w:type="dxa"/>
            <w:tcBorders>
              <w:top w:val="single" w:sz="4" w:space="0" w:color="auto"/>
              <w:left w:val="single" w:sz="4" w:space="0" w:color="auto"/>
              <w:bottom w:val="single" w:sz="4" w:space="0" w:color="auto"/>
              <w:right w:val="single" w:sz="4" w:space="0" w:color="auto"/>
            </w:tcBorders>
            <w:vAlign w:val="center"/>
          </w:tcPr>
          <w:p w14:paraId="5AC7563D" w14:textId="77777777" w:rsidR="00DC0120" w:rsidRPr="006F0563" w:rsidRDefault="00DC0120" w:rsidP="00890E32">
            <w:pPr>
              <w:jc w:val="center"/>
            </w:pPr>
            <w:r w:rsidRPr="006F0563">
              <w:t>-</w:t>
            </w:r>
          </w:p>
        </w:tc>
        <w:tc>
          <w:tcPr>
            <w:tcW w:w="1386" w:type="dxa"/>
            <w:tcBorders>
              <w:top w:val="single" w:sz="4" w:space="0" w:color="auto"/>
              <w:left w:val="single" w:sz="4" w:space="0" w:color="auto"/>
              <w:bottom w:val="single" w:sz="4" w:space="0" w:color="auto"/>
              <w:right w:val="single" w:sz="4" w:space="0" w:color="auto"/>
            </w:tcBorders>
            <w:vAlign w:val="center"/>
          </w:tcPr>
          <w:p w14:paraId="2C443F26" w14:textId="77777777" w:rsidR="00DC0120" w:rsidRPr="006F0563" w:rsidRDefault="00DC0120" w:rsidP="00890E32">
            <w:pPr>
              <w:jc w:val="center"/>
            </w:pPr>
            <w:r w:rsidRPr="006F0563">
              <w:t>mg/l</w:t>
            </w:r>
          </w:p>
        </w:tc>
        <w:tc>
          <w:tcPr>
            <w:tcW w:w="1580" w:type="dxa"/>
            <w:tcBorders>
              <w:top w:val="single" w:sz="4" w:space="0" w:color="auto"/>
              <w:left w:val="single" w:sz="4" w:space="0" w:color="auto"/>
              <w:bottom w:val="single" w:sz="4" w:space="0" w:color="auto"/>
              <w:right w:val="single" w:sz="4" w:space="0" w:color="auto"/>
            </w:tcBorders>
            <w:vAlign w:val="center"/>
          </w:tcPr>
          <w:p w14:paraId="5137583D" w14:textId="77777777" w:rsidR="00DC0120" w:rsidRPr="006F0563" w:rsidRDefault="00DC0120" w:rsidP="00890E32">
            <w:pPr>
              <w:jc w:val="center"/>
            </w:pPr>
            <w:r w:rsidRPr="006F0563">
              <w:t>-</w:t>
            </w:r>
          </w:p>
        </w:tc>
      </w:tr>
      <w:tr w:rsidR="00DC0120" w:rsidRPr="006F0563" w14:paraId="364D3C26" w14:textId="77777777" w:rsidTr="00890E32">
        <w:trPr>
          <w:cantSplit/>
        </w:trPr>
        <w:tc>
          <w:tcPr>
            <w:tcW w:w="698" w:type="dxa"/>
            <w:tcBorders>
              <w:top w:val="single" w:sz="4" w:space="0" w:color="auto"/>
              <w:left w:val="single" w:sz="4" w:space="0" w:color="auto"/>
              <w:bottom w:val="single" w:sz="4" w:space="0" w:color="auto"/>
              <w:right w:val="single" w:sz="4" w:space="0" w:color="auto"/>
            </w:tcBorders>
            <w:vAlign w:val="center"/>
          </w:tcPr>
          <w:p w14:paraId="00E7901F" w14:textId="77777777" w:rsidR="00DC0120" w:rsidRPr="006F0563" w:rsidRDefault="00DC0120" w:rsidP="00890E32">
            <w:pPr>
              <w:jc w:val="center"/>
            </w:pPr>
            <w:r>
              <w:t xml:space="preserve">5. </w:t>
            </w:r>
          </w:p>
        </w:tc>
        <w:tc>
          <w:tcPr>
            <w:tcW w:w="2271" w:type="dxa"/>
            <w:tcBorders>
              <w:top w:val="single" w:sz="4" w:space="0" w:color="auto"/>
              <w:left w:val="single" w:sz="4" w:space="0" w:color="auto"/>
              <w:bottom w:val="single" w:sz="4" w:space="0" w:color="auto"/>
              <w:right w:val="single" w:sz="4" w:space="0" w:color="auto"/>
            </w:tcBorders>
            <w:vAlign w:val="center"/>
          </w:tcPr>
          <w:p w14:paraId="4E90A032" w14:textId="77777777" w:rsidR="00DC0120" w:rsidRPr="006F0563" w:rsidRDefault="00DC0120" w:rsidP="00890E32">
            <w:pPr>
              <w:jc w:val="center"/>
            </w:pPr>
            <w:proofErr w:type="spellStart"/>
            <w:r w:rsidRPr="006F0563">
              <w:t>Laikštės</w:t>
            </w:r>
            <w:proofErr w:type="spellEnd"/>
            <w:r w:rsidRPr="006F0563">
              <w:t xml:space="preserve"> upelis</w:t>
            </w:r>
          </w:p>
          <w:p w14:paraId="1D5E7B14" w14:textId="77777777" w:rsidR="00DC0120" w:rsidRPr="006F0563" w:rsidRDefault="00DC0120" w:rsidP="00890E32">
            <w:pPr>
              <w:jc w:val="center"/>
            </w:pPr>
            <w:r w:rsidRPr="006F0563">
              <w:t>Išleistuvas Nr. F-</w:t>
            </w:r>
            <w:r>
              <w:t>7</w:t>
            </w:r>
            <w:r w:rsidRPr="006F0563">
              <w:t>, kairysis krantas</w:t>
            </w:r>
          </w:p>
          <w:p w14:paraId="4CA47632" w14:textId="77777777" w:rsidR="00DC0120" w:rsidRPr="00CA06D5" w:rsidRDefault="00DC0120" w:rsidP="00890E32">
            <w:pPr>
              <w:jc w:val="center"/>
            </w:pPr>
            <w:r>
              <w:t>X-460101</w:t>
            </w:r>
          </w:p>
          <w:p w14:paraId="5C574463" w14:textId="77777777" w:rsidR="00DC0120" w:rsidRPr="006F0563" w:rsidRDefault="00DC0120" w:rsidP="00890E32">
            <w:pPr>
              <w:jc w:val="center"/>
            </w:pPr>
            <w:r w:rsidRPr="006F0563">
              <w:t>Y</w:t>
            </w:r>
            <w:r>
              <w:t>-6048686</w:t>
            </w:r>
          </w:p>
        </w:tc>
        <w:tc>
          <w:tcPr>
            <w:tcW w:w="2540" w:type="dxa"/>
            <w:tcBorders>
              <w:top w:val="single" w:sz="4" w:space="0" w:color="auto"/>
              <w:left w:val="single" w:sz="4" w:space="0" w:color="auto"/>
              <w:bottom w:val="single" w:sz="4" w:space="0" w:color="auto"/>
              <w:right w:val="single" w:sz="4" w:space="0" w:color="auto"/>
            </w:tcBorders>
            <w:vAlign w:val="center"/>
          </w:tcPr>
          <w:p w14:paraId="1AE77D35" w14:textId="77777777" w:rsidR="00DC0120" w:rsidRPr="006F0563" w:rsidRDefault="00DC0120" w:rsidP="00890E32">
            <w:pPr>
              <w:jc w:val="center"/>
            </w:pPr>
            <w:r w:rsidRPr="00CC52AB">
              <w:t>Paviršinės nuotekos, surenkamos nuo 0,059 ha ploto</w:t>
            </w:r>
            <w:r w:rsidRPr="00CC52AB">
              <w:rPr>
                <w:sz w:val="18"/>
                <w:szCs w:val="18"/>
              </w:rPr>
              <w:t>.</w:t>
            </w:r>
          </w:p>
        </w:tc>
        <w:tc>
          <w:tcPr>
            <w:tcW w:w="1579" w:type="dxa"/>
            <w:tcBorders>
              <w:top w:val="single" w:sz="4" w:space="0" w:color="auto"/>
              <w:left w:val="single" w:sz="4" w:space="0" w:color="auto"/>
              <w:bottom w:val="single" w:sz="4" w:space="0" w:color="auto"/>
              <w:right w:val="single" w:sz="4" w:space="0" w:color="auto"/>
            </w:tcBorders>
            <w:vAlign w:val="center"/>
          </w:tcPr>
          <w:p w14:paraId="3DBB1BAB" w14:textId="77777777" w:rsidR="00DC0120" w:rsidRPr="006F0563" w:rsidRDefault="00DC0120" w:rsidP="00890E32">
            <w:pPr>
              <w:jc w:val="center"/>
            </w:pPr>
            <w:r w:rsidRPr="006F0563">
              <w:t>-</w:t>
            </w:r>
          </w:p>
        </w:tc>
        <w:tc>
          <w:tcPr>
            <w:tcW w:w="3117" w:type="dxa"/>
            <w:tcBorders>
              <w:top w:val="single" w:sz="4" w:space="0" w:color="auto"/>
              <w:left w:val="single" w:sz="4" w:space="0" w:color="auto"/>
              <w:bottom w:val="single" w:sz="4" w:space="0" w:color="auto"/>
              <w:right w:val="single" w:sz="4" w:space="0" w:color="auto"/>
            </w:tcBorders>
            <w:vAlign w:val="center"/>
          </w:tcPr>
          <w:p w14:paraId="4E21388D" w14:textId="77777777" w:rsidR="00DC0120" w:rsidRPr="006F0563" w:rsidRDefault="00DC0120" w:rsidP="00890E32">
            <w:pPr>
              <w:jc w:val="center"/>
            </w:pPr>
            <w:r w:rsidRPr="006F0563">
              <w:t>-</w:t>
            </w:r>
          </w:p>
        </w:tc>
        <w:tc>
          <w:tcPr>
            <w:tcW w:w="1386" w:type="dxa"/>
            <w:tcBorders>
              <w:top w:val="single" w:sz="4" w:space="0" w:color="auto"/>
              <w:left w:val="single" w:sz="4" w:space="0" w:color="auto"/>
              <w:bottom w:val="single" w:sz="4" w:space="0" w:color="auto"/>
              <w:right w:val="single" w:sz="4" w:space="0" w:color="auto"/>
            </w:tcBorders>
            <w:vAlign w:val="center"/>
          </w:tcPr>
          <w:p w14:paraId="6B83535C" w14:textId="77777777" w:rsidR="00DC0120" w:rsidRPr="006F0563" w:rsidRDefault="00DC0120" w:rsidP="00890E32">
            <w:pPr>
              <w:jc w:val="center"/>
            </w:pPr>
            <w:r w:rsidRPr="006F0563">
              <w:t>mg/l</w:t>
            </w:r>
          </w:p>
        </w:tc>
        <w:tc>
          <w:tcPr>
            <w:tcW w:w="1580" w:type="dxa"/>
            <w:tcBorders>
              <w:top w:val="single" w:sz="4" w:space="0" w:color="auto"/>
              <w:left w:val="single" w:sz="4" w:space="0" w:color="auto"/>
              <w:bottom w:val="single" w:sz="4" w:space="0" w:color="auto"/>
              <w:right w:val="single" w:sz="4" w:space="0" w:color="auto"/>
            </w:tcBorders>
            <w:vAlign w:val="center"/>
          </w:tcPr>
          <w:p w14:paraId="2821DDF8" w14:textId="77777777" w:rsidR="00DC0120" w:rsidRPr="006F0563" w:rsidRDefault="00DC0120" w:rsidP="00890E32">
            <w:pPr>
              <w:jc w:val="center"/>
            </w:pPr>
            <w:r w:rsidRPr="006F0563">
              <w:t>-</w:t>
            </w:r>
          </w:p>
        </w:tc>
      </w:tr>
      <w:tr w:rsidR="00DC0120" w:rsidRPr="006F0563" w14:paraId="47E97516" w14:textId="77777777" w:rsidTr="00890E32">
        <w:trPr>
          <w:cantSplit/>
        </w:trPr>
        <w:tc>
          <w:tcPr>
            <w:tcW w:w="698" w:type="dxa"/>
            <w:tcBorders>
              <w:top w:val="single" w:sz="4" w:space="0" w:color="auto"/>
              <w:left w:val="single" w:sz="4" w:space="0" w:color="auto"/>
              <w:bottom w:val="single" w:sz="4" w:space="0" w:color="auto"/>
              <w:right w:val="single" w:sz="4" w:space="0" w:color="auto"/>
            </w:tcBorders>
            <w:vAlign w:val="center"/>
          </w:tcPr>
          <w:p w14:paraId="1BAE6280" w14:textId="2D81F327" w:rsidR="00DC0120" w:rsidRDefault="001C3EAE" w:rsidP="00890E32">
            <w:pPr>
              <w:jc w:val="center"/>
            </w:pPr>
            <w:r>
              <w:t>6.</w:t>
            </w:r>
          </w:p>
        </w:tc>
        <w:tc>
          <w:tcPr>
            <w:tcW w:w="2271" w:type="dxa"/>
            <w:tcBorders>
              <w:top w:val="single" w:sz="4" w:space="0" w:color="auto"/>
              <w:left w:val="single" w:sz="4" w:space="0" w:color="auto"/>
              <w:bottom w:val="single" w:sz="4" w:space="0" w:color="auto"/>
              <w:right w:val="single" w:sz="4" w:space="0" w:color="auto"/>
            </w:tcBorders>
            <w:vAlign w:val="center"/>
          </w:tcPr>
          <w:p w14:paraId="53E87204" w14:textId="77777777" w:rsidR="001C3EAE" w:rsidRPr="006F0563" w:rsidRDefault="001C3EAE" w:rsidP="001C3EAE">
            <w:pPr>
              <w:jc w:val="center"/>
            </w:pPr>
            <w:proofErr w:type="spellStart"/>
            <w:r w:rsidRPr="006F0563">
              <w:t>Laikštės</w:t>
            </w:r>
            <w:proofErr w:type="spellEnd"/>
            <w:r w:rsidRPr="006F0563">
              <w:t xml:space="preserve"> upelis</w:t>
            </w:r>
          </w:p>
          <w:p w14:paraId="176AF6B2" w14:textId="5B795804" w:rsidR="001C3EAE" w:rsidRPr="006F0563" w:rsidRDefault="001C3EAE" w:rsidP="001C3EAE">
            <w:pPr>
              <w:jc w:val="center"/>
            </w:pPr>
            <w:r w:rsidRPr="006F0563">
              <w:t>Išleistuvas Nr. F-</w:t>
            </w:r>
            <w:r>
              <w:t>8</w:t>
            </w:r>
            <w:r w:rsidRPr="006F0563">
              <w:t>, kairysis krantas</w:t>
            </w:r>
          </w:p>
          <w:p w14:paraId="7D86CC13" w14:textId="53C4E8E4" w:rsidR="001C3EAE" w:rsidRPr="00CA06D5" w:rsidRDefault="001C3EAE" w:rsidP="001C3EAE">
            <w:pPr>
              <w:jc w:val="center"/>
            </w:pPr>
            <w:r>
              <w:t>X-460073</w:t>
            </w:r>
          </w:p>
          <w:p w14:paraId="0C0593F5" w14:textId="4796ACF3" w:rsidR="00DC0120" w:rsidRPr="006F0563" w:rsidRDefault="001C3EAE" w:rsidP="001C3EAE">
            <w:pPr>
              <w:jc w:val="center"/>
            </w:pPr>
            <w:r w:rsidRPr="006F0563">
              <w:t>Y</w:t>
            </w:r>
            <w:r>
              <w:t>-6048639</w:t>
            </w:r>
          </w:p>
        </w:tc>
        <w:tc>
          <w:tcPr>
            <w:tcW w:w="2540" w:type="dxa"/>
            <w:tcBorders>
              <w:top w:val="single" w:sz="4" w:space="0" w:color="auto"/>
              <w:left w:val="single" w:sz="4" w:space="0" w:color="auto"/>
              <w:bottom w:val="single" w:sz="4" w:space="0" w:color="auto"/>
              <w:right w:val="single" w:sz="4" w:space="0" w:color="auto"/>
            </w:tcBorders>
            <w:vAlign w:val="center"/>
          </w:tcPr>
          <w:p w14:paraId="4D09CE1B" w14:textId="5653FF65" w:rsidR="00DC0120" w:rsidRPr="00CC52AB" w:rsidRDefault="001C3EAE" w:rsidP="00890E32">
            <w:pPr>
              <w:jc w:val="center"/>
            </w:pPr>
            <w:r w:rsidRPr="00CC52AB">
              <w:t>Paviršinės nuotekos, surenkamos nuo 0,0</w:t>
            </w:r>
            <w:r>
              <w:t>258</w:t>
            </w:r>
            <w:r w:rsidRPr="00CC52AB">
              <w:t xml:space="preserve"> ha ploto</w:t>
            </w:r>
            <w:r w:rsidRPr="00CC52AB">
              <w:rPr>
                <w:sz w:val="18"/>
                <w:szCs w:val="18"/>
              </w:rPr>
              <w:t>.</w:t>
            </w:r>
          </w:p>
        </w:tc>
        <w:tc>
          <w:tcPr>
            <w:tcW w:w="1579" w:type="dxa"/>
            <w:tcBorders>
              <w:top w:val="single" w:sz="4" w:space="0" w:color="auto"/>
              <w:left w:val="single" w:sz="4" w:space="0" w:color="auto"/>
              <w:bottom w:val="single" w:sz="4" w:space="0" w:color="auto"/>
              <w:right w:val="single" w:sz="4" w:space="0" w:color="auto"/>
            </w:tcBorders>
            <w:vAlign w:val="center"/>
          </w:tcPr>
          <w:p w14:paraId="0C34D32E" w14:textId="3D4F3499" w:rsidR="00DC0120" w:rsidRPr="006F0563" w:rsidRDefault="0027323B" w:rsidP="00890E32">
            <w:pPr>
              <w:jc w:val="center"/>
            </w:pPr>
            <w:r>
              <w:t>-</w:t>
            </w:r>
          </w:p>
        </w:tc>
        <w:tc>
          <w:tcPr>
            <w:tcW w:w="3117" w:type="dxa"/>
            <w:tcBorders>
              <w:top w:val="single" w:sz="4" w:space="0" w:color="auto"/>
              <w:left w:val="single" w:sz="4" w:space="0" w:color="auto"/>
              <w:bottom w:val="single" w:sz="4" w:space="0" w:color="auto"/>
              <w:right w:val="single" w:sz="4" w:space="0" w:color="auto"/>
            </w:tcBorders>
            <w:vAlign w:val="center"/>
          </w:tcPr>
          <w:p w14:paraId="6196385E" w14:textId="22A1B83C" w:rsidR="00DC0120" w:rsidRPr="006F0563" w:rsidRDefault="0027323B" w:rsidP="00890E32">
            <w:pPr>
              <w:jc w:val="center"/>
            </w:pPr>
            <w:r>
              <w:t>-</w:t>
            </w:r>
          </w:p>
        </w:tc>
        <w:tc>
          <w:tcPr>
            <w:tcW w:w="1386" w:type="dxa"/>
            <w:tcBorders>
              <w:top w:val="single" w:sz="4" w:space="0" w:color="auto"/>
              <w:left w:val="single" w:sz="4" w:space="0" w:color="auto"/>
              <w:bottom w:val="single" w:sz="4" w:space="0" w:color="auto"/>
              <w:right w:val="single" w:sz="4" w:space="0" w:color="auto"/>
            </w:tcBorders>
            <w:vAlign w:val="center"/>
          </w:tcPr>
          <w:p w14:paraId="5AFD51E0" w14:textId="294B862C" w:rsidR="00DC0120" w:rsidRPr="006F0563" w:rsidRDefault="001C3EAE" w:rsidP="00890E32">
            <w:pPr>
              <w:jc w:val="center"/>
            </w:pPr>
            <w:r>
              <w:t>mg/l</w:t>
            </w:r>
          </w:p>
        </w:tc>
        <w:tc>
          <w:tcPr>
            <w:tcW w:w="1580" w:type="dxa"/>
            <w:tcBorders>
              <w:top w:val="single" w:sz="4" w:space="0" w:color="auto"/>
              <w:left w:val="single" w:sz="4" w:space="0" w:color="auto"/>
              <w:bottom w:val="single" w:sz="4" w:space="0" w:color="auto"/>
              <w:right w:val="single" w:sz="4" w:space="0" w:color="auto"/>
            </w:tcBorders>
            <w:vAlign w:val="center"/>
          </w:tcPr>
          <w:p w14:paraId="433AF583" w14:textId="4F578B39" w:rsidR="00DC0120" w:rsidRPr="006F0563" w:rsidRDefault="001C3EAE" w:rsidP="00890E32">
            <w:pPr>
              <w:jc w:val="center"/>
            </w:pPr>
            <w:r>
              <w:t>-</w:t>
            </w:r>
          </w:p>
        </w:tc>
      </w:tr>
    </w:tbl>
    <w:p w14:paraId="6809CAAE" w14:textId="13D51618" w:rsidR="00072EBD" w:rsidRPr="002E78F0" w:rsidRDefault="00072EBD" w:rsidP="002103F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bookmarkEnd w:id="0"/>
    <w:p w14:paraId="153A8956" w14:textId="77777777" w:rsidR="00015242" w:rsidRDefault="00015242" w:rsidP="00015242">
      <w:pPr>
        <w:ind w:firstLine="567"/>
        <w:rPr>
          <w:b/>
        </w:rPr>
      </w:pPr>
    </w:p>
    <w:p w14:paraId="166A8ED4" w14:textId="702D4EF2" w:rsidR="00015242" w:rsidRPr="00760097" w:rsidRDefault="00015242" w:rsidP="00015242">
      <w:pPr>
        <w:ind w:firstLine="567"/>
        <w:rPr>
          <w:b/>
        </w:rPr>
      </w:pPr>
      <w:r w:rsidRPr="00760097">
        <w:rPr>
          <w:b/>
        </w:rPr>
        <w:t>11 lentelė. Leidžiamų išleisti nuotekų užterštumas</w:t>
      </w:r>
    </w:p>
    <w:tbl>
      <w:tblPr>
        <w:tblW w:w="1360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2126"/>
        <w:gridCol w:w="1418"/>
        <w:gridCol w:w="1276"/>
        <w:gridCol w:w="992"/>
        <w:gridCol w:w="992"/>
        <w:gridCol w:w="1134"/>
        <w:gridCol w:w="1134"/>
        <w:gridCol w:w="1134"/>
        <w:gridCol w:w="1134"/>
        <w:gridCol w:w="1560"/>
      </w:tblGrid>
      <w:tr w:rsidR="00015242" w:rsidRPr="00912DE6" w14:paraId="4DB6810D" w14:textId="77777777" w:rsidTr="00890E32">
        <w:trPr>
          <w:cantSplit/>
          <w:trHeight w:val="20"/>
        </w:trPr>
        <w:tc>
          <w:tcPr>
            <w:tcW w:w="709" w:type="dxa"/>
            <w:vMerge w:val="restart"/>
            <w:vAlign w:val="center"/>
          </w:tcPr>
          <w:p w14:paraId="10F61DEE" w14:textId="77777777" w:rsidR="00015242" w:rsidRPr="000861A2" w:rsidRDefault="00015242" w:rsidP="00890E32">
            <w:pPr>
              <w:jc w:val="center"/>
              <w:rPr>
                <w:vertAlign w:val="superscript"/>
              </w:rPr>
            </w:pPr>
            <w:r w:rsidRPr="000861A2">
              <w:t>Eil. Nr.</w:t>
            </w:r>
          </w:p>
        </w:tc>
        <w:tc>
          <w:tcPr>
            <w:tcW w:w="2126" w:type="dxa"/>
            <w:vMerge w:val="restart"/>
            <w:vAlign w:val="center"/>
          </w:tcPr>
          <w:p w14:paraId="4CE6FCA1" w14:textId="77777777" w:rsidR="00015242" w:rsidRPr="000861A2" w:rsidRDefault="00015242" w:rsidP="00890E32">
            <w:pPr>
              <w:jc w:val="center"/>
              <w:rPr>
                <w:vertAlign w:val="superscript"/>
              </w:rPr>
            </w:pPr>
            <w:r w:rsidRPr="000861A2">
              <w:t>Teršalo pavadinimas</w:t>
            </w:r>
          </w:p>
        </w:tc>
        <w:tc>
          <w:tcPr>
            <w:tcW w:w="9214" w:type="dxa"/>
            <w:gridSpan w:val="8"/>
            <w:vAlign w:val="center"/>
          </w:tcPr>
          <w:p w14:paraId="5476816B" w14:textId="77777777" w:rsidR="00015242" w:rsidRPr="000861A2" w:rsidRDefault="00015242" w:rsidP="00890E32">
            <w:pPr>
              <w:jc w:val="center"/>
              <w:rPr>
                <w:vertAlign w:val="superscript"/>
              </w:rPr>
            </w:pPr>
            <w:r w:rsidRPr="000861A2">
              <w:t>Didžia</w:t>
            </w:r>
            <w:r>
              <w:t xml:space="preserve">usias leidžiamas </w:t>
            </w:r>
            <w:r w:rsidRPr="000861A2">
              <w:t xml:space="preserve">nuotekų užterštumas </w:t>
            </w:r>
          </w:p>
        </w:tc>
        <w:tc>
          <w:tcPr>
            <w:tcW w:w="1560" w:type="dxa"/>
            <w:vMerge w:val="restart"/>
            <w:vAlign w:val="center"/>
          </w:tcPr>
          <w:p w14:paraId="614FCE9E" w14:textId="77777777" w:rsidR="00015242" w:rsidRPr="000861A2" w:rsidRDefault="00015242" w:rsidP="00890E32">
            <w:pPr>
              <w:jc w:val="center"/>
            </w:pPr>
            <w:r>
              <w:t>V</w:t>
            </w:r>
            <w:r w:rsidRPr="000861A2">
              <w:t>alymo efektyvumas, %</w:t>
            </w:r>
          </w:p>
        </w:tc>
      </w:tr>
      <w:tr w:rsidR="00015242" w:rsidRPr="00912DE6" w14:paraId="17D5994C" w14:textId="77777777" w:rsidTr="00890E32">
        <w:trPr>
          <w:cantSplit/>
          <w:trHeight w:val="20"/>
        </w:trPr>
        <w:tc>
          <w:tcPr>
            <w:tcW w:w="709" w:type="dxa"/>
            <w:vMerge/>
            <w:vAlign w:val="center"/>
          </w:tcPr>
          <w:p w14:paraId="6D81C103" w14:textId="77777777" w:rsidR="00015242" w:rsidRPr="000861A2" w:rsidRDefault="00015242" w:rsidP="00890E32"/>
        </w:tc>
        <w:tc>
          <w:tcPr>
            <w:tcW w:w="2126" w:type="dxa"/>
            <w:vMerge/>
            <w:vAlign w:val="center"/>
          </w:tcPr>
          <w:p w14:paraId="25D68282" w14:textId="77777777" w:rsidR="00015242" w:rsidRPr="000861A2" w:rsidRDefault="00015242" w:rsidP="00890E32"/>
        </w:tc>
        <w:tc>
          <w:tcPr>
            <w:tcW w:w="1418" w:type="dxa"/>
            <w:vAlign w:val="center"/>
          </w:tcPr>
          <w:p w14:paraId="315976CA" w14:textId="77777777" w:rsidR="00015242" w:rsidRPr="000861A2" w:rsidRDefault="00015242" w:rsidP="00890E32">
            <w:pPr>
              <w:jc w:val="center"/>
            </w:pPr>
            <w:r w:rsidRPr="000861A2">
              <w:t xml:space="preserve">DLK </w:t>
            </w:r>
            <w:proofErr w:type="spellStart"/>
            <w:r w:rsidRPr="000861A2">
              <w:t>mom</w:t>
            </w:r>
            <w:proofErr w:type="spellEnd"/>
            <w:r w:rsidRPr="000861A2">
              <w:t>.,</w:t>
            </w:r>
          </w:p>
          <w:p w14:paraId="502EFAC0" w14:textId="77777777" w:rsidR="00015242" w:rsidRPr="000861A2" w:rsidRDefault="00015242" w:rsidP="00890E32">
            <w:pPr>
              <w:jc w:val="center"/>
            </w:pPr>
            <w:r w:rsidRPr="000861A2">
              <w:t>mg/l</w:t>
            </w:r>
          </w:p>
        </w:tc>
        <w:tc>
          <w:tcPr>
            <w:tcW w:w="1276" w:type="dxa"/>
            <w:vAlign w:val="center"/>
          </w:tcPr>
          <w:p w14:paraId="355669A6" w14:textId="77777777" w:rsidR="00015242" w:rsidRPr="000861A2" w:rsidRDefault="00015242" w:rsidP="00890E32">
            <w:pPr>
              <w:jc w:val="center"/>
            </w:pPr>
            <w:r>
              <w:t xml:space="preserve">LK </w:t>
            </w:r>
            <w:proofErr w:type="spellStart"/>
            <w:r w:rsidRPr="000861A2">
              <w:t>mom</w:t>
            </w:r>
            <w:proofErr w:type="spellEnd"/>
            <w:r w:rsidRPr="000861A2">
              <w:t>.,</w:t>
            </w:r>
          </w:p>
          <w:p w14:paraId="4F1FCD3C" w14:textId="77777777" w:rsidR="00015242" w:rsidRPr="000861A2" w:rsidRDefault="00015242" w:rsidP="00890E32">
            <w:pPr>
              <w:jc w:val="center"/>
            </w:pPr>
            <w:r w:rsidRPr="000861A2">
              <w:t>mg/l</w:t>
            </w:r>
          </w:p>
        </w:tc>
        <w:tc>
          <w:tcPr>
            <w:tcW w:w="992" w:type="dxa"/>
            <w:vAlign w:val="center"/>
          </w:tcPr>
          <w:p w14:paraId="12115F06" w14:textId="77777777" w:rsidR="00015242" w:rsidRDefault="00015242" w:rsidP="00890E32">
            <w:pPr>
              <w:jc w:val="center"/>
            </w:pPr>
          </w:p>
          <w:p w14:paraId="3F77360E" w14:textId="77777777" w:rsidR="00015242" w:rsidRPr="000861A2" w:rsidRDefault="00015242" w:rsidP="00890E32">
            <w:pPr>
              <w:jc w:val="center"/>
            </w:pPr>
            <w:r w:rsidRPr="000861A2">
              <w:t xml:space="preserve">DLK </w:t>
            </w:r>
            <w:proofErr w:type="spellStart"/>
            <w:r w:rsidRPr="000861A2">
              <w:t>vidut</w:t>
            </w:r>
            <w:proofErr w:type="spellEnd"/>
            <w:r w:rsidRPr="000861A2">
              <w:t>.,</w:t>
            </w:r>
          </w:p>
          <w:p w14:paraId="5B619EDC" w14:textId="77777777" w:rsidR="00015242" w:rsidRPr="000861A2" w:rsidRDefault="00015242" w:rsidP="00890E32">
            <w:pPr>
              <w:jc w:val="center"/>
            </w:pPr>
            <w:r w:rsidRPr="000861A2">
              <w:t>mg/</w:t>
            </w:r>
          </w:p>
        </w:tc>
        <w:tc>
          <w:tcPr>
            <w:tcW w:w="992" w:type="dxa"/>
            <w:vAlign w:val="center"/>
          </w:tcPr>
          <w:p w14:paraId="4B184DB7" w14:textId="77777777" w:rsidR="00015242" w:rsidRPr="000861A2" w:rsidRDefault="00015242" w:rsidP="00890E32">
            <w:pPr>
              <w:jc w:val="center"/>
            </w:pPr>
            <w:r w:rsidRPr="000861A2">
              <w:t xml:space="preserve">LK </w:t>
            </w:r>
            <w:proofErr w:type="spellStart"/>
            <w:r w:rsidRPr="000861A2">
              <w:t>vid</w:t>
            </w:r>
            <w:r>
              <w:t>ut</w:t>
            </w:r>
            <w:proofErr w:type="spellEnd"/>
            <w:r>
              <w:t>.</w:t>
            </w:r>
            <w:r w:rsidRPr="000861A2">
              <w:t>,</w:t>
            </w:r>
          </w:p>
          <w:p w14:paraId="7E6A3F9E" w14:textId="77777777" w:rsidR="00015242" w:rsidRPr="000861A2" w:rsidRDefault="00015242" w:rsidP="00890E32">
            <w:pPr>
              <w:jc w:val="center"/>
            </w:pPr>
            <w:r w:rsidRPr="000861A2">
              <w:t>mg/l</w:t>
            </w:r>
          </w:p>
        </w:tc>
        <w:tc>
          <w:tcPr>
            <w:tcW w:w="1134" w:type="dxa"/>
            <w:vAlign w:val="center"/>
          </w:tcPr>
          <w:p w14:paraId="4D177DF1" w14:textId="77777777" w:rsidR="00015242" w:rsidRPr="000861A2" w:rsidRDefault="00015242" w:rsidP="00890E32">
            <w:pPr>
              <w:pStyle w:val="WW-TableContents11"/>
              <w:suppressLineNumbers w:val="0"/>
              <w:spacing w:after="0"/>
              <w:jc w:val="center"/>
              <w:rPr>
                <w:szCs w:val="24"/>
              </w:rPr>
            </w:pPr>
            <w:r w:rsidRPr="000861A2">
              <w:rPr>
                <w:szCs w:val="24"/>
              </w:rPr>
              <w:t>DLT paros,</w:t>
            </w:r>
          </w:p>
          <w:p w14:paraId="194775F9" w14:textId="77777777" w:rsidR="00015242" w:rsidRPr="000861A2" w:rsidRDefault="00015242" w:rsidP="00890E32">
            <w:pPr>
              <w:pStyle w:val="WW-TableContents11"/>
              <w:suppressLineNumbers w:val="0"/>
              <w:spacing w:after="0"/>
              <w:jc w:val="center"/>
              <w:rPr>
                <w:szCs w:val="24"/>
              </w:rPr>
            </w:pPr>
            <w:r w:rsidRPr="000861A2">
              <w:rPr>
                <w:szCs w:val="24"/>
              </w:rPr>
              <w:t>t/d</w:t>
            </w:r>
          </w:p>
        </w:tc>
        <w:tc>
          <w:tcPr>
            <w:tcW w:w="1134" w:type="dxa"/>
            <w:vAlign w:val="center"/>
          </w:tcPr>
          <w:p w14:paraId="658588C1" w14:textId="77777777" w:rsidR="00015242" w:rsidRPr="000861A2" w:rsidRDefault="00015242" w:rsidP="00890E32">
            <w:pPr>
              <w:pStyle w:val="WW-TableContents11"/>
              <w:suppressLineNumbers w:val="0"/>
              <w:spacing w:after="0"/>
              <w:jc w:val="center"/>
              <w:rPr>
                <w:szCs w:val="24"/>
              </w:rPr>
            </w:pPr>
            <w:r w:rsidRPr="000861A2">
              <w:rPr>
                <w:szCs w:val="24"/>
              </w:rPr>
              <w:t>LT paros,</w:t>
            </w:r>
          </w:p>
          <w:p w14:paraId="4EDC2FE6" w14:textId="77777777" w:rsidR="00015242" w:rsidRPr="000861A2" w:rsidRDefault="00015242" w:rsidP="00890E32">
            <w:pPr>
              <w:pStyle w:val="WW-TableContents11"/>
              <w:suppressLineNumbers w:val="0"/>
              <w:spacing w:after="0"/>
              <w:jc w:val="center"/>
              <w:rPr>
                <w:szCs w:val="24"/>
              </w:rPr>
            </w:pPr>
            <w:r w:rsidRPr="000861A2">
              <w:rPr>
                <w:szCs w:val="24"/>
              </w:rPr>
              <w:t>t/d</w:t>
            </w:r>
          </w:p>
        </w:tc>
        <w:tc>
          <w:tcPr>
            <w:tcW w:w="1134" w:type="dxa"/>
            <w:vAlign w:val="center"/>
          </w:tcPr>
          <w:p w14:paraId="702677F3" w14:textId="77777777" w:rsidR="00015242" w:rsidRPr="000861A2" w:rsidRDefault="00015242" w:rsidP="00890E32">
            <w:pPr>
              <w:jc w:val="center"/>
            </w:pPr>
            <w:r w:rsidRPr="000861A2">
              <w:t>DLT metų,</w:t>
            </w:r>
          </w:p>
          <w:p w14:paraId="0ED4869D" w14:textId="77777777" w:rsidR="00015242" w:rsidRPr="000861A2" w:rsidRDefault="00015242" w:rsidP="00890E32">
            <w:pPr>
              <w:jc w:val="center"/>
            </w:pPr>
            <w:r w:rsidRPr="000861A2">
              <w:t>t/m.</w:t>
            </w:r>
          </w:p>
        </w:tc>
        <w:tc>
          <w:tcPr>
            <w:tcW w:w="1134" w:type="dxa"/>
            <w:vAlign w:val="center"/>
          </w:tcPr>
          <w:p w14:paraId="0A3CE6B7" w14:textId="77777777" w:rsidR="00015242" w:rsidRPr="000861A2" w:rsidRDefault="00015242" w:rsidP="00890E32">
            <w:pPr>
              <w:pStyle w:val="WW-TableContents11"/>
              <w:suppressLineNumbers w:val="0"/>
              <w:spacing w:after="0"/>
              <w:jc w:val="center"/>
              <w:rPr>
                <w:szCs w:val="24"/>
              </w:rPr>
            </w:pPr>
            <w:r w:rsidRPr="000861A2">
              <w:rPr>
                <w:szCs w:val="24"/>
              </w:rPr>
              <w:t>LT metų,</w:t>
            </w:r>
          </w:p>
          <w:p w14:paraId="5D6BBE5D" w14:textId="77777777" w:rsidR="00015242" w:rsidRPr="000861A2" w:rsidRDefault="00015242" w:rsidP="00890E32">
            <w:pPr>
              <w:pStyle w:val="WW-TableContents11"/>
              <w:suppressLineNumbers w:val="0"/>
              <w:spacing w:after="0"/>
              <w:jc w:val="center"/>
              <w:rPr>
                <w:szCs w:val="24"/>
              </w:rPr>
            </w:pPr>
            <w:r w:rsidRPr="000861A2">
              <w:rPr>
                <w:szCs w:val="24"/>
              </w:rPr>
              <w:t>t/m.</w:t>
            </w:r>
          </w:p>
        </w:tc>
        <w:tc>
          <w:tcPr>
            <w:tcW w:w="1560" w:type="dxa"/>
            <w:vMerge/>
            <w:vAlign w:val="center"/>
          </w:tcPr>
          <w:p w14:paraId="0972E55B" w14:textId="77777777" w:rsidR="00015242" w:rsidRPr="000861A2" w:rsidRDefault="00015242" w:rsidP="00890E32"/>
        </w:tc>
      </w:tr>
      <w:tr w:rsidR="00015242" w:rsidRPr="00912DE6" w14:paraId="5B3E7F3C" w14:textId="77777777" w:rsidTr="00890E32">
        <w:trPr>
          <w:cantSplit/>
          <w:trHeight w:val="20"/>
        </w:trPr>
        <w:tc>
          <w:tcPr>
            <w:tcW w:w="709" w:type="dxa"/>
            <w:vAlign w:val="center"/>
          </w:tcPr>
          <w:p w14:paraId="7866A5CA" w14:textId="77777777" w:rsidR="00015242" w:rsidRPr="000861A2" w:rsidRDefault="00015242" w:rsidP="00890E32">
            <w:pPr>
              <w:jc w:val="center"/>
            </w:pPr>
            <w:r w:rsidRPr="000861A2">
              <w:t>1</w:t>
            </w:r>
          </w:p>
        </w:tc>
        <w:tc>
          <w:tcPr>
            <w:tcW w:w="2126" w:type="dxa"/>
            <w:vAlign w:val="center"/>
          </w:tcPr>
          <w:p w14:paraId="14F32488" w14:textId="77777777" w:rsidR="00015242" w:rsidRPr="000861A2" w:rsidRDefault="00015242" w:rsidP="00890E32">
            <w:pPr>
              <w:jc w:val="center"/>
            </w:pPr>
            <w:r w:rsidRPr="000861A2">
              <w:t>2</w:t>
            </w:r>
          </w:p>
        </w:tc>
        <w:tc>
          <w:tcPr>
            <w:tcW w:w="1418" w:type="dxa"/>
            <w:vAlign w:val="center"/>
          </w:tcPr>
          <w:p w14:paraId="4ECD297B" w14:textId="77777777" w:rsidR="00015242" w:rsidRPr="000861A2" w:rsidRDefault="00015242" w:rsidP="00890E32">
            <w:pPr>
              <w:jc w:val="center"/>
            </w:pPr>
            <w:r>
              <w:t>3</w:t>
            </w:r>
          </w:p>
        </w:tc>
        <w:tc>
          <w:tcPr>
            <w:tcW w:w="1276" w:type="dxa"/>
            <w:vAlign w:val="center"/>
          </w:tcPr>
          <w:p w14:paraId="2FBD36BD" w14:textId="77777777" w:rsidR="00015242" w:rsidRPr="000861A2" w:rsidRDefault="00015242" w:rsidP="00890E32">
            <w:pPr>
              <w:jc w:val="center"/>
            </w:pPr>
            <w:r>
              <w:t>4</w:t>
            </w:r>
          </w:p>
        </w:tc>
        <w:tc>
          <w:tcPr>
            <w:tcW w:w="992" w:type="dxa"/>
            <w:vAlign w:val="center"/>
          </w:tcPr>
          <w:p w14:paraId="08E9CF73" w14:textId="77777777" w:rsidR="00015242" w:rsidRPr="000861A2" w:rsidRDefault="00015242" w:rsidP="00890E32">
            <w:pPr>
              <w:jc w:val="center"/>
            </w:pPr>
            <w:r>
              <w:t>5</w:t>
            </w:r>
          </w:p>
        </w:tc>
        <w:tc>
          <w:tcPr>
            <w:tcW w:w="992" w:type="dxa"/>
            <w:vAlign w:val="center"/>
          </w:tcPr>
          <w:p w14:paraId="0CC819A4" w14:textId="77777777" w:rsidR="00015242" w:rsidRPr="000861A2" w:rsidRDefault="00015242" w:rsidP="00890E32">
            <w:pPr>
              <w:jc w:val="center"/>
            </w:pPr>
            <w:r>
              <w:t>6</w:t>
            </w:r>
          </w:p>
        </w:tc>
        <w:tc>
          <w:tcPr>
            <w:tcW w:w="1134" w:type="dxa"/>
            <w:vAlign w:val="center"/>
          </w:tcPr>
          <w:p w14:paraId="738C5828" w14:textId="77777777" w:rsidR="00015242" w:rsidRPr="000861A2" w:rsidRDefault="00015242" w:rsidP="00890E32">
            <w:pPr>
              <w:jc w:val="center"/>
            </w:pPr>
            <w:r>
              <w:t>7</w:t>
            </w:r>
          </w:p>
        </w:tc>
        <w:tc>
          <w:tcPr>
            <w:tcW w:w="1134" w:type="dxa"/>
            <w:vAlign w:val="center"/>
          </w:tcPr>
          <w:p w14:paraId="6A1EDD7B" w14:textId="77777777" w:rsidR="00015242" w:rsidRPr="000861A2" w:rsidRDefault="00015242" w:rsidP="00890E32">
            <w:pPr>
              <w:jc w:val="center"/>
            </w:pPr>
            <w:r>
              <w:t>8</w:t>
            </w:r>
          </w:p>
        </w:tc>
        <w:tc>
          <w:tcPr>
            <w:tcW w:w="1134" w:type="dxa"/>
            <w:vAlign w:val="center"/>
          </w:tcPr>
          <w:p w14:paraId="3D23A7B4" w14:textId="77777777" w:rsidR="00015242" w:rsidRPr="000861A2" w:rsidRDefault="00015242" w:rsidP="00890E32">
            <w:pPr>
              <w:jc w:val="center"/>
            </w:pPr>
            <w:r>
              <w:t>9</w:t>
            </w:r>
          </w:p>
        </w:tc>
        <w:tc>
          <w:tcPr>
            <w:tcW w:w="1134" w:type="dxa"/>
            <w:vAlign w:val="center"/>
          </w:tcPr>
          <w:p w14:paraId="1BE56D13" w14:textId="77777777" w:rsidR="00015242" w:rsidRPr="000861A2" w:rsidRDefault="00015242" w:rsidP="00890E32">
            <w:pPr>
              <w:jc w:val="center"/>
            </w:pPr>
            <w:r w:rsidRPr="000861A2">
              <w:t>1</w:t>
            </w:r>
            <w:r>
              <w:t>0</w:t>
            </w:r>
          </w:p>
        </w:tc>
        <w:tc>
          <w:tcPr>
            <w:tcW w:w="1560" w:type="dxa"/>
            <w:vAlign w:val="center"/>
          </w:tcPr>
          <w:p w14:paraId="4B962CB8" w14:textId="77777777" w:rsidR="00015242" w:rsidRPr="000861A2" w:rsidRDefault="00015242" w:rsidP="00890E32">
            <w:pPr>
              <w:jc w:val="center"/>
            </w:pPr>
            <w:r w:rsidRPr="000861A2">
              <w:t>1</w:t>
            </w:r>
            <w:r>
              <w:t>1</w:t>
            </w:r>
          </w:p>
        </w:tc>
      </w:tr>
      <w:tr w:rsidR="00015242" w:rsidRPr="00351720" w14:paraId="59BBAC86" w14:textId="77777777" w:rsidTr="00890E32">
        <w:trPr>
          <w:cantSplit/>
          <w:trHeight w:val="372"/>
        </w:trPr>
        <w:tc>
          <w:tcPr>
            <w:tcW w:w="709" w:type="dxa"/>
            <w:vMerge w:val="restart"/>
            <w:vAlign w:val="center"/>
          </w:tcPr>
          <w:p w14:paraId="07A40C53" w14:textId="3443C48B" w:rsidR="00015242" w:rsidRPr="000861A2" w:rsidRDefault="00015242" w:rsidP="00890E32">
            <w:pPr>
              <w:jc w:val="center"/>
            </w:pPr>
            <w:r w:rsidRPr="000861A2">
              <w:t>F-</w:t>
            </w:r>
            <w:r w:rsidR="00537772">
              <w:t>8</w:t>
            </w:r>
          </w:p>
        </w:tc>
        <w:tc>
          <w:tcPr>
            <w:tcW w:w="2126" w:type="dxa"/>
            <w:vAlign w:val="center"/>
          </w:tcPr>
          <w:p w14:paraId="3B79725E" w14:textId="77777777" w:rsidR="00015242" w:rsidRPr="000861A2" w:rsidRDefault="00015242" w:rsidP="00890E32">
            <w:pPr>
              <w:pStyle w:val="BodyTextNoSpace"/>
              <w:widowControl/>
              <w:spacing w:line="240" w:lineRule="auto"/>
              <w:rPr>
                <w:sz w:val="24"/>
                <w:szCs w:val="24"/>
                <w:lang w:val="lt-LT"/>
              </w:rPr>
            </w:pPr>
            <w:r w:rsidRPr="000861A2">
              <w:rPr>
                <w:sz w:val="24"/>
                <w:szCs w:val="24"/>
                <w:lang w:val="lt-LT"/>
              </w:rPr>
              <w:t>Naftos produktai</w:t>
            </w:r>
          </w:p>
        </w:tc>
        <w:tc>
          <w:tcPr>
            <w:tcW w:w="1418" w:type="dxa"/>
            <w:vAlign w:val="center"/>
          </w:tcPr>
          <w:p w14:paraId="3D254C0D" w14:textId="77777777" w:rsidR="00015242" w:rsidRPr="000861A2" w:rsidRDefault="00015242" w:rsidP="00890E32">
            <w:pPr>
              <w:pStyle w:val="BodyTextNoSpace"/>
              <w:widowControl/>
              <w:spacing w:line="240" w:lineRule="auto"/>
              <w:jc w:val="center"/>
              <w:rPr>
                <w:sz w:val="24"/>
                <w:szCs w:val="24"/>
                <w:lang w:val="lt-LT"/>
              </w:rPr>
            </w:pPr>
            <w:r w:rsidRPr="000861A2">
              <w:rPr>
                <w:sz w:val="24"/>
                <w:szCs w:val="24"/>
                <w:lang w:val="lt-LT"/>
              </w:rPr>
              <w:t>7</w:t>
            </w:r>
          </w:p>
        </w:tc>
        <w:tc>
          <w:tcPr>
            <w:tcW w:w="1276" w:type="dxa"/>
            <w:vAlign w:val="center"/>
          </w:tcPr>
          <w:p w14:paraId="5AE368A3" w14:textId="77777777" w:rsidR="00015242" w:rsidRPr="000861A2" w:rsidRDefault="00015242" w:rsidP="00890E32">
            <w:pPr>
              <w:pStyle w:val="BodyTextNoSpace"/>
              <w:widowControl/>
              <w:spacing w:line="240" w:lineRule="auto"/>
              <w:jc w:val="center"/>
              <w:rPr>
                <w:sz w:val="24"/>
                <w:szCs w:val="24"/>
                <w:lang w:val="lt-LT"/>
              </w:rPr>
            </w:pPr>
            <w:r w:rsidRPr="000861A2">
              <w:rPr>
                <w:sz w:val="24"/>
                <w:szCs w:val="24"/>
                <w:lang w:val="lt-LT"/>
              </w:rPr>
              <w:t>-</w:t>
            </w:r>
          </w:p>
        </w:tc>
        <w:tc>
          <w:tcPr>
            <w:tcW w:w="992" w:type="dxa"/>
            <w:vAlign w:val="center"/>
          </w:tcPr>
          <w:p w14:paraId="61320DDA" w14:textId="77777777" w:rsidR="00015242" w:rsidRPr="000861A2" w:rsidRDefault="00015242" w:rsidP="00890E32">
            <w:pPr>
              <w:pStyle w:val="BodyTextNoSpace"/>
              <w:widowControl/>
              <w:spacing w:line="240" w:lineRule="auto"/>
              <w:jc w:val="center"/>
              <w:rPr>
                <w:sz w:val="24"/>
                <w:szCs w:val="24"/>
                <w:lang w:val="lt-LT"/>
              </w:rPr>
            </w:pPr>
            <w:r w:rsidRPr="000861A2">
              <w:rPr>
                <w:sz w:val="24"/>
                <w:szCs w:val="24"/>
                <w:lang w:val="lt-LT"/>
              </w:rPr>
              <w:t>5</w:t>
            </w:r>
          </w:p>
        </w:tc>
        <w:tc>
          <w:tcPr>
            <w:tcW w:w="992" w:type="dxa"/>
            <w:vAlign w:val="center"/>
          </w:tcPr>
          <w:p w14:paraId="584A5FD3" w14:textId="77777777" w:rsidR="00015242" w:rsidRPr="000861A2" w:rsidRDefault="00015242" w:rsidP="00890E32">
            <w:pPr>
              <w:pStyle w:val="BodyTextNoSpace"/>
              <w:widowControl/>
              <w:spacing w:line="240" w:lineRule="auto"/>
              <w:jc w:val="center"/>
              <w:rPr>
                <w:sz w:val="24"/>
                <w:szCs w:val="24"/>
                <w:lang w:val="lt-LT"/>
              </w:rPr>
            </w:pPr>
            <w:r w:rsidRPr="000861A2">
              <w:rPr>
                <w:sz w:val="24"/>
                <w:szCs w:val="24"/>
                <w:lang w:val="lt-LT"/>
              </w:rPr>
              <w:t>-</w:t>
            </w:r>
          </w:p>
        </w:tc>
        <w:tc>
          <w:tcPr>
            <w:tcW w:w="1134" w:type="dxa"/>
            <w:vAlign w:val="center"/>
          </w:tcPr>
          <w:p w14:paraId="384B169E" w14:textId="77777777" w:rsidR="00015242" w:rsidRPr="00915D7A" w:rsidRDefault="00015242" w:rsidP="00890E32">
            <w:pPr>
              <w:pStyle w:val="BodyTextNoSpace"/>
              <w:widowControl/>
              <w:spacing w:line="240" w:lineRule="auto"/>
              <w:jc w:val="center"/>
              <w:rPr>
                <w:sz w:val="24"/>
                <w:szCs w:val="24"/>
                <w:lang w:val="lt-LT"/>
              </w:rPr>
            </w:pPr>
            <w:r w:rsidRPr="00915D7A">
              <w:rPr>
                <w:sz w:val="24"/>
                <w:szCs w:val="24"/>
                <w:lang w:val="lt-LT"/>
              </w:rPr>
              <w:t>-</w:t>
            </w:r>
          </w:p>
        </w:tc>
        <w:tc>
          <w:tcPr>
            <w:tcW w:w="1134" w:type="dxa"/>
            <w:vAlign w:val="center"/>
          </w:tcPr>
          <w:p w14:paraId="33AF73A1" w14:textId="77777777" w:rsidR="00015242" w:rsidRPr="00915D7A" w:rsidRDefault="00015242" w:rsidP="00890E32">
            <w:pPr>
              <w:pStyle w:val="BodyTextNoSpace"/>
              <w:widowControl/>
              <w:spacing w:line="240" w:lineRule="auto"/>
              <w:jc w:val="center"/>
              <w:rPr>
                <w:sz w:val="24"/>
                <w:szCs w:val="24"/>
                <w:lang w:val="lt-LT"/>
              </w:rPr>
            </w:pPr>
            <w:r w:rsidRPr="00915D7A">
              <w:rPr>
                <w:sz w:val="24"/>
                <w:szCs w:val="24"/>
                <w:lang w:val="lt-LT"/>
              </w:rPr>
              <w:t>-</w:t>
            </w:r>
          </w:p>
        </w:tc>
        <w:tc>
          <w:tcPr>
            <w:tcW w:w="1134" w:type="dxa"/>
            <w:vAlign w:val="center"/>
          </w:tcPr>
          <w:p w14:paraId="6CF3C539" w14:textId="77777777" w:rsidR="00015242" w:rsidRPr="00915D7A" w:rsidRDefault="00015242" w:rsidP="00890E32">
            <w:pPr>
              <w:pStyle w:val="BodyTextNoSpace"/>
              <w:widowControl/>
              <w:spacing w:line="240" w:lineRule="auto"/>
              <w:jc w:val="center"/>
              <w:rPr>
                <w:sz w:val="24"/>
                <w:szCs w:val="24"/>
                <w:lang w:val="lt-LT"/>
              </w:rPr>
            </w:pPr>
            <w:r w:rsidRPr="00915D7A">
              <w:rPr>
                <w:sz w:val="24"/>
                <w:szCs w:val="24"/>
                <w:lang w:val="lt-LT"/>
              </w:rPr>
              <w:t>-</w:t>
            </w:r>
          </w:p>
        </w:tc>
        <w:tc>
          <w:tcPr>
            <w:tcW w:w="1134" w:type="dxa"/>
            <w:vAlign w:val="center"/>
          </w:tcPr>
          <w:p w14:paraId="5EE1FE76" w14:textId="77777777" w:rsidR="00015242" w:rsidRPr="000861A2" w:rsidRDefault="00015242" w:rsidP="00890E32">
            <w:pPr>
              <w:pStyle w:val="BodyTextNoSpace"/>
              <w:widowControl/>
              <w:spacing w:line="240" w:lineRule="auto"/>
              <w:jc w:val="center"/>
              <w:rPr>
                <w:sz w:val="24"/>
                <w:szCs w:val="24"/>
                <w:lang w:val="lt-LT"/>
              </w:rPr>
            </w:pPr>
            <w:r w:rsidRPr="000861A2">
              <w:rPr>
                <w:sz w:val="24"/>
                <w:szCs w:val="24"/>
                <w:lang w:val="lt-LT"/>
              </w:rPr>
              <w:t>-</w:t>
            </w:r>
          </w:p>
        </w:tc>
        <w:tc>
          <w:tcPr>
            <w:tcW w:w="1560" w:type="dxa"/>
            <w:vAlign w:val="center"/>
          </w:tcPr>
          <w:p w14:paraId="1EEBDE4B" w14:textId="77777777" w:rsidR="00015242" w:rsidRPr="000861A2" w:rsidRDefault="00015242" w:rsidP="00890E32">
            <w:pPr>
              <w:pStyle w:val="BodyTextNoSpace"/>
              <w:widowControl/>
              <w:spacing w:line="240" w:lineRule="auto"/>
              <w:jc w:val="center"/>
              <w:rPr>
                <w:sz w:val="24"/>
                <w:szCs w:val="24"/>
                <w:lang w:val="lt-LT"/>
              </w:rPr>
            </w:pPr>
            <w:r w:rsidRPr="000861A2">
              <w:rPr>
                <w:sz w:val="24"/>
                <w:szCs w:val="24"/>
                <w:lang w:val="lt-LT"/>
              </w:rPr>
              <w:t>-</w:t>
            </w:r>
          </w:p>
        </w:tc>
      </w:tr>
      <w:tr w:rsidR="00015242" w:rsidRPr="00351720" w14:paraId="0BE3DA6E" w14:textId="77777777" w:rsidTr="00890E32">
        <w:tblPrEx>
          <w:tblCellMar>
            <w:left w:w="108" w:type="dxa"/>
            <w:right w:w="108" w:type="dxa"/>
          </w:tblCellMar>
        </w:tblPrEx>
        <w:trPr>
          <w:trHeight w:val="329"/>
        </w:trPr>
        <w:tc>
          <w:tcPr>
            <w:tcW w:w="709" w:type="dxa"/>
            <w:vMerge/>
            <w:vAlign w:val="center"/>
          </w:tcPr>
          <w:p w14:paraId="0FD68340" w14:textId="77777777" w:rsidR="00015242" w:rsidRPr="000861A2" w:rsidRDefault="00015242" w:rsidP="00890E32">
            <w:pPr>
              <w:jc w:val="center"/>
            </w:pPr>
          </w:p>
        </w:tc>
        <w:tc>
          <w:tcPr>
            <w:tcW w:w="2126" w:type="dxa"/>
            <w:vAlign w:val="center"/>
          </w:tcPr>
          <w:p w14:paraId="3375D750" w14:textId="77777777" w:rsidR="00015242" w:rsidRPr="000861A2" w:rsidRDefault="00015242" w:rsidP="00890E32">
            <w:pPr>
              <w:pStyle w:val="BodyTextNoSpace"/>
              <w:widowControl/>
              <w:spacing w:line="240" w:lineRule="auto"/>
              <w:ind w:hanging="108"/>
              <w:rPr>
                <w:sz w:val="24"/>
                <w:szCs w:val="24"/>
                <w:lang w:val="lt-LT"/>
              </w:rPr>
            </w:pPr>
            <w:r w:rsidRPr="000861A2">
              <w:rPr>
                <w:sz w:val="24"/>
                <w:szCs w:val="24"/>
                <w:lang w:val="lt-LT"/>
              </w:rPr>
              <w:t>Skendinčios medžiagos</w:t>
            </w:r>
          </w:p>
        </w:tc>
        <w:tc>
          <w:tcPr>
            <w:tcW w:w="1418" w:type="dxa"/>
            <w:vAlign w:val="center"/>
          </w:tcPr>
          <w:p w14:paraId="4AD1E038" w14:textId="77777777" w:rsidR="00015242" w:rsidRPr="000861A2" w:rsidRDefault="00015242" w:rsidP="00890E32">
            <w:pPr>
              <w:pStyle w:val="BodyTextNoSpace"/>
              <w:widowControl/>
              <w:spacing w:line="240" w:lineRule="auto"/>
              <w:jc w:val="center"/>
              <w:rPr>
                <w:sz w:val="24"/>
                <w:szCs w:val="24"/>
                <w:lang w:val="lt-LT"/>
              </w:rPr>
            </w:pPr>
            <w:r w:rsidRPr="000861A2">
              <w:rPr>
                <w:sz w:val="24"/>
                <w:szCs w:val="24"/>
                <w:lang w:val="lt-LT"/>
              </w:rPr>
              <w:t>50</w:t>
            </w:r>
          </w:p>
        </w:tc>
        <w:tc>
          <w:tcPr>
            <w:tcW w:w="1276" w:type="dxa"/>
            <w:vAlign w:val="center"/>
          </w:tcPr>
          <w:p w14:paraId="70939B1C" w14:textId="77777777" w:rsidR="00015242" w:rsidRPr="000861A2" w:rsidRDefault="00015242" w:rsidP="00890E32">
            <w:pPr>
              <w:pStyle w:val="BodyTextNoSpace"/>
              <w:widowControl/>
              <w:spacing w:line="240" w:lineRule="auto"/>
              <w:jc w:val="center"/>
              <w:rPr>
                <w:sz w:val="24"/>
                <w:szCs w:val="24"/>
                <w:lang w:val="lt-LT"/>
              </w:rPr>
            </w:pPr>
            <w:r w:rsidRPr="000861A2">
              <w:rPr>
                <w:sz w:val="24"/>
                <w:szCs w:val="24"/>
                <w:lang w:val="lt-LT"/>
              </w:rPr>
              <w:t>-</w:t>
            </w:r>
          </w:p>
        </w:tc>
        <w:tc>
          <w:tcPr>
            <w:tcW w:w="992" w:type="dxa"/>
            <w:vAlign w:val="center"/>
          </w:tcPr>
          <w:p w14:paraId="69B2680C" w14:textId="77777777" w:rsidR="00015242" w:rsidRPr="000861A2" w:rsidRDefault="00015242" w:rsidP="00890E32">
            <w:pPr>
              <w:pStyle w:val="BodyTextNoSpace"/>
              <w:widowControl/>
              <w:spacing w:line="240" w:lineRule="auto"/>
              <w:jc w:val="center"/>
              <w:rPr>
                <w:sz w:val="24"/>
                <w:szCs w:val="24"/>
                <w:lang w:val="lt-LT"/>
              </w:rPr>
            </w:pPr>
            <w:r w:rsidRPr="000861A2">
              <w:rPr>
                <w:sz w:val="24"/>
                <w:szCs w:val="24"/>
                <w:lang w:val="lt-LT"/>
              </w:rPr>
              <w:t>30</w:t>
            </w:r>
          </w:p>
        </w:tc>
        <w:tc>
          <w:tcPr>
            <w:tcW w:w="992" w:type="dxa"/>
            <w:vAlign w:val="center"/>
          </w:tcPr>
          <w:p w14:paraId="7C4E7D55" w14:textId="77777777" w:rsidR="00015242" w:rsidRPr="000861A2" w:rsidRDefault="00015242" w:rsidP="00890E32">
            <w:pPr>
              <w:pStyle w:val="BodyTextNoSpace"/>
              <w:widowControl/>
              <w:spacing w:line="240" w:lineRule="auto"/>
              <w:jc w:val="center"/>
              <w:rPr>
                <w:sz w:val="24"/>
                <w:szCs w:val="24"/>
                <w:lang w:val="lt-LT"/>
              </w:rPr>
            </w:pPr>
            <w:r w:rsidRPr="000861A2">
              <w:rPr>
                <w:sz w:val="24"/>
                <w:szCs w:val="24"/>
                <w:lang w:val="lt-LT"/>
              </w:rPr>
              <w:t>-</w:t>
            </w:r>
          </w:p>
        </w:tc>
        <w:tc>
          <w:tcPr>
            <w:tcW w:w="1134" w:type="dxa"/>
            <w:vAlign w:val="center"/>
          </w:tcPr>
          <w:p w14:paraId="6A2B1213" w14:textId="77777777" w:rsidR="00015242" w:rsidRPr="00915D7A" w:rsidRDefault="00015242" w:rsidP="00890E32">
            <w:pPr>
              <w:pStyle w:val="BodyTextNoSpace"/>
              <w:widowControl/>
              <w:spacing w:line="240" w:lineRule="auto"/>
              <w:jc w:val="center"/>
              <w:rPr>
                <w:sz w:val="24"/>
                <w:szCs w:val="24"/>
                <w:lang w:val="lt-LT"/>
              </w:rPr>
            </w:pPr>
            <w:r w:rsidRPr="00915D7A">
              <w:rPr>
                <w:sz w:val="24"/>
                <w:szCs w:val="24"/>
                <w:lang w:val="lt-LT"/>
              </w:rPr>
              <w:t>-</w:t>
            </w:r>
          </w:p>
        </w:tc>
        <w:tc>
          <w:tcPr>
            <w:tcW w:w="1134" w:type="dxa"/>
            <w:vAlign w:val="center"/>
          </w:tcPr>
          <w:p w14:paraId="116147D5" w14:textId="77777777" w:rsidR="00015242" w:rsidRPr="00915D7A" w:rsidRDefault="00015242" w:rsidP="00890E32">
            <w:pPr>
              <w:pStyle w:val="BodyTextNoSpace"/>
              <w:widowControl/>
              <w:spacing w:line="240" w:lineRule="auto"/>
              <w:jc w:val="center"/>
              <w:rPr>
                <w:sz w:val="24"/>
                <w:szCs w:val="24"/>
                <w:lang w:val="lt-LT"/>
              </w:rPr>
            </w:pPr>
            <w:r w:rsidRPr="00915D7A">
              <w:rPr>
                <w:sz w:val="24"/>
                <w:szCs w:val="24"/>
                <w:lang w:val="lt-LT"/>
              </w:rPr>
              <w:t>-</w:t>
            </w:r>
          </w:p>
        </w:tc>
        <w:tc>
          <w:tcPr>
            <w:tcW w:w="1134" w:type="dxa"/>
            <w:vAlign w:val="center"/>
          </w:tcPr>
          <w:p w14:paraId="5C0D838E" w14:textId="77777777" w:rsidR="00015242" w:rsidRPr="00915D7A" w:rsidRDefault="00015242" w:rsidP="00890E32">
            <w:pPr>
              <w:pStyle w:val="BodyTextNoSpace"/>
              <w:widowControl/>
              <w:spacing w:line="240" w:lineRule="auto"/>
              <w:jc w:val="center"/>
              <w:rPr>
                <w:sz w:val="24"/>
                <w:szCs w:val="24"/>
                <w:lang w:val="lt-LT"/>
              </w:rPr>
            </w:pPr>
            <w:r w:rsidRPr="00915D7A">
              <w:rPr>
                <w:sz w:val="24"/>
                <w:szCs w:val="24"/>
                <w:lang w:val="lt-LT"/>
              </w:rPr>
              <w:t>-</w:t>
            </w:r>
          </w:p>
        </w:tc>
        <w:tc>
          <w:tcPr>
            <w:tcW w:w="1134" w:type="dxa"/>
            <w:vAlign w:val="center"/>
          </w:tcPr>
          <w:p w14:paraId="0D7CBBE0" w14:textId="77777777" w:rsidR="00015242" w:rsidRPr="000861A2" w:rsidRDefault="00015242" w:rsidP="00890E32">
            <w:pPr>
              <w:pStyle w:val="BodyTextNoSpace"/>
              <w:widowControl/>
              <w:spacing w:line="240" w:lineRule="auto"/>
              <w:jc w:val="center"/>
              <w:rPr>
                <w:sz w:val="24"/>
                <w:szCs w:val="24"/>
                <w:lang w:val="lt-LT"/>
              </w:rPr>
            </w:pPr>
            <w:r w:rsidRPr="000861A2">
              <w:rPr>
                <w:sz w:val="24"/>
                <w:szCs w:val="24"/>
                <w:lang w:val="lt-LT"/>
              </w:rPr>
              <w:t>-</w:t>
            </w:r>
          </w:p>
        </w:tc>
        <w:tc>
          <w:tcPr>
            <w:tcW w:w="1560" w:type="dxa"/>
            <w:vAlign w:val="center"/>
          </w:tcPr>
          <w:p w14:paraId="05403953" w14:textId="77777777" w:rsidR="00015242" w:rsidRPr="000861A2" w:rsidRDefault="00015242" w:rsidP="00890E32">
            <w:pPr>
              <w:pStyle w:val="BodyTextNoSpace"/>
              <w:widowControl/>
              <w:spacing w:line="240" w:lineRule="auto"/>
              <w:jc w:val="center"/>
              <w:rPr>
                <w:sz w:val="24"/>
                <w:szCs w:val="24"/>
                <w:lang w:val="lt-LT"/>
              </w:rPr>
            </w:pPr>
            <w:r w:rsidRPr="000861A2">
              <w:rPr>
                <w:sz w:val="24"/>
                <w:szCs w:val="24"/>
                <w:lang w:val="lt-LT"/>
              </w:rPr>
              <w:t>-</w:t>
            </w:r>
          </w:p>
        </w:tc>
      </w:tr>
      <w:tr w:rsidR="00015242" w:rsidRPr="00351720" w14:paraId="41A17842" w14:textId="77777777" w:rsidTr="00890E32">
        <w:tblPrEx>
          <w:tblCellMar>
            <w:left w:w="108" w:type="dxa"/>
            <w:right w:w="108" w:type="dxa"/>
          </w:tblCellMar>
        </w:tblPrEx>
        <w:trPr>
          <w:trHeight w:val="540"/>
        </w:trPr>
        <w:tc>
          <w:tcPr>
            <w:tcW w:w="709" w:type="dxa"/>
            <w:vMerge/>
            <w:vAlign w:val="center"/>
          </w:tcPr>
          <w:p w14:paraId="3F3F670F" w14:textId="77777777" w:rsidR="00015242" w:rsidRPr="000861A2" w:rsidRDefault="00015242" w:rsidP="00890E32">
            <w:pPr>
              <w:jc w:val="center"/>
            </w:pPr>
          </w:p>
        </w:tc>
        <w:tc>
          <w:tcPr>
            <w:tcW w:w="2126" w:type="dxa"/>
            <w:vAlign w:val="center"/>
          </w:tcPr>
          <w:p w14:paraId="7E616DA8" w14:textId="37DD711A" w:rsidR="00015242" w:rsidRPr="000861A2" w:rsidRDefault="00015242" w:rsidP="00890E32">
            <w:pPr>
              <w:pStyle w:val="BodyTextNoSpace"/>
              <w:widowControl/>
              <w:spacing w:line="240" w:lineRule="auto"/>
              <w:ind w:hanging="108"/>
              <w:rPr>
                <w:sz w:val="24"/>
                <w:szCs w:val="24"/>
                <w:lang w:val="lt-LT"/>
              </w:rPr>
            </w:pPr>
            <w:r>
              <w:rPr>
                <w:sz w:val="24"/>
                <w:szCs w:val="24"/>
                <w:lang w:val="lt-LT"/>
              </w:rPr>
              <w:t>BDS</w:t>
            </w:r>
            <w:r w:rsidR="00127C10">
              <w:rPr>
                <w:sz w:val="24"/>
                <w:szCs w:val="24"/>
                <w:vertAlign w:val="subscript"/>
                <w:lang w:val="lt-LT"/>
              </w:rPr>
              <w:t>7</w:t>
            </w:r>
          </w:p>
        </w:tc>
        <w:tc>
          <w:tcPr>
            <w:tcW w:w="1418" w:type="dxa"/>
            <w:vAlign w:val="center"/>
          </w:tcPr>
          <w:p w14:paraId="7AB8C39C" w14:textId="2F4CC730" w:rsidR="00015242" w:rsidRPr="000861A2" w:rsidRDefault="00127C10" w:rsidP="00890E32">
            <w:pPr>
              <w:pStyle w:val="BodyTextNoSpace"/>
              <w:widowControl/>
              <w:spacing w:line="240" w:lineRule="auto"/>
              <w:jc w:val="center"/>
              <w:rPr>
                <w:sz w:val="24"/>
                <w:szCs w:val="24"/>
                <w:lang w:val="lt-LT"/>
              </w:rPr>
            </w:pPr>
            <w:r>
              <w:rPr>
                <w:sz w:val="24"/>
                <w:szCs w:val="24"/>
                <w:lang w:val="lt-LT"/>
              </w:rPr>
              <w:t>34</w:t>
            </w:r>
          </w:p>
        </w:tc>
        <w:tc>
          <w:tcPr>
            <w:tcW w:w="1276" w:type="dxa"/>
            <w:vAlign w:val="center"/>
          </w:tcPr>
          <w:p w14:paraId="1D3521FF" w14:textId="77777777" w:rsidR="00015242" w:rsidRPr="000861A2" w:rsidRDefault="00015242" w:rsidP="00890E32">
            <w:pPr>
              <w:pStyle w:val="BodyTextNoSpace"/>
              <w:widowControl/>
              <w:spacing w:line="240" w:lineRule="auto"/>
              <w:jc w:val="center"/>
              <w:rPr>
                <w:sz w:val="24"/>
                <w:szCs w:val="24"/>
                <w:lang w:val="lt-LT"/>
              </w:rPr>
            </w:pPr>
            <w:r>
              <w:rPr>
                <w:sz w:val="24"/>
                <w:szCs w:val="24"/>
                <w:lang w:val="lt-LT"/>
              </w:rPr>
              <w:t>-</w:t>
            </w:r>
          </w:p>
        </w:tc>
        <w:tc>
          <w:tcPr>
            <w:tcW w:w="992" w:type="dxa"/>
            <w:vAlign w:val="center"/>
          </w:tcPr>
          <w:p w14:paraId="1A6603E3" w14:textId="5639DF44" w:rsidR="00015242" w:rsidRPr="000861A2" w:rsidRDefault="00015242" w:rsidP="00890E32">
            <w:pPr>
              <w:pStyle w:val="BodyTextNoSpace"/>
              <w:widowControl/>
              <w:spacing w:line="240" w:lineRule="auto"/>
              <w:jc w:val="center"/>
              <w:rPr>
                <w:sz w:val="24"/>
                <w:szCs w:val="24"/>
                <w:lang w:val="lt-LT"/>
              </w:rPr>
            </w:pPr>
            <w:r>
              <w:rPr>
                <w:sz w:val="24"/>
                <w:szCs w:val="24"/>
                <w:lang w:val="lt-LT"/>
              </w:rPr>
              <w:t>2</w:t>
            </w:r>
            <w:r w:rsidR="00127C10">
              <w:rPr>
                <w:sz w:val="24"/>
                <w:szCs w:val="24"/>
                <w:lang w:val="lt-LT"/>
              </w:rPr>
              <w:t>3</w:t>
            </w:r>
          </w:p>
        </w:tc>
        <w:tc>
          <w:tcPr>
            <w:tcW w:w="992" w:type="dxa"/>
            <w:vAlign w:val="center"/>
          </w:tcPr>
          <w:p w14:paraId="56AFE38B" w14:textId="77777777" w:rsidR="00015242" w:rsidRPr="000861A2" w:rsidRDefault="00015242" w:rsidP="00890E32">
            <w:pPr>
              <w:pStyle w:val="BodyTextNoSpace"/>
              <w:widowControl/>
              <w:spacing w:line="240" w:lineRule="auto"/>
              <w:jc w:val="center"/>
              <w:rPr>
                <w:sz w:val="24"/>
                <w:szCs w:val="24"/>
                <w:lang w:val="lt-LT"/>
              </w:rPr>
            </w:pPr>
            <w:r>
              <w:rPr>
                <w:sz w:val="24"/>
                <w:szCs w:val="24"/>
                <w:lang w:val="lt-LT"/>
              </w:rPr>
              <w:t>-</w:t>
            </w:r>
          </w:p>
        </w:tc>
        <w:tc>
          <w:tcPr>
            <w:tcW w:w="1134" w:type="dxa"/>
            <w:vAlign w:val="center"/>
          </w:tcPr>
          <w:p w14:paraId="34B941A9" w14:textId="77777777" w:rsidR="00015242" w:rsidRPr="00915D7A" w:rsidRDefault="00015242" w:rsidP="00890E32">
            <w:pPr>
              <w:pStyle w:val="BodyTextNoSpace"/>
              <w:widowControl/>
              <w:spacing w:line="240" w:lineRule="auto"/>
              <w:jc w:val="center"/>
              <w:rPr>
                <w:sz w:val="24"/>
                <w:szCs w:val="24"/>
                <w:lang w:val="lt-LT"/>
              </w:rPr>
            </w:pPr>
            <w:r w:rsidRPr="00915D7A">
              <w:rPr>
                <w:sz w:val="24"/>
                <w:szCs w:val="24"/>
                <w:lang w:val="lt-LT"/>
              </w:rPr>
              <w:t>-</w:t>
            </w:r>
          </w:p>
        </w:tc>
        <w:tc>
          <w:tcPr>
            <w:tcW w:w="1134" w:type="dxa"/>
            <w:vAlign w:val="center"/>
          </w:tcPr>
          <w:p w14:paraId="4218B507" w14:textId="77777777" w:rsidR="00015242" w:rsidRPr="00915D7A" w:rsidRDefault="00015242" w:rsidP="00890E32">
            <w:pPr>
              <w:pStyle w:val="BodyTextNoSpace"/>
              <w:widowControl/>
              <w:spacing w:line="240" w:lineRule="auto"/>
              <w:jc w:val="center"/>
              <w:rPr>
                <w:sz w:val="24"/>
                <w:szCs w:val="24"/>
                <w:lang w:val="lt-LT"/>
              </w:rPr>
            </w:pPr>
            <w:r w:rsidRPr="00915D7A">
              <w:rPr>
                <w:sz w:val="24"/>
                <w:szCs w:val="24"/>
                <w:lang w:val="lt-LT"/>
              </w:rPr>
              <w:t>-</w:t>
            </w:r>
          </w:p>
        </w:tc>
        <w:tc>
          <w:tcPr>
            <w:tcW w:w="1134" w:type="dxa"/>
            <w:vAlign w:val="center"/>
          </w:tcPr>
          <w:p w14:paraId="48E5B611" w14:textId="77777777" w:rsidR="00015242" w:rsidRPr="00915D7A" w:rsidRDefault="00015242" w:rsidP="00890E32">
            <w:pPr>
              <w:pStyle w:val="BodyTextNoSpace"/>
              <w:widowControl/>
              <w:spacing w:line="240" w:lineRule="auto"/>
              <w:jc w:val="center"/>
              <w:rPr>
                <w:sz w:val="24"/>
                <w:szCs w:val="24"/>
                <w:lang w:val="lt-LT"/>
              </w:rPr>
            </w:pPr>
            <w:r w:rsidRPr="00915D7A">
              <w:rPr>
                <w:sz w:val="24"/>
                <w:szCs w:val="24"/>
                <w:lang w:val="lt-LT"/>
              </w:rPr>
              <w:t>-</w:t>
            </w:r>
          </w:p>
        </w:tc>
        <w:tc>
          <w:tcPr>
            <w:tcW w:w="1134" w:type="dxa"/>
            <w:vAlign w:val="center"/>
          </w:tcPr>
          <w:p w14:paraId="2F8692ED" w14:textId="77777777" w:rsidR="00015242" w:rsidRPr="000861A2" w:rsidRDefault="00015242" w:rsidP="00890E32">
            <w:pPr>
              <w:pStyle w:val="BodyTextNoSpace"/>
              <w:widowControl/>
              <w:spacing w:line="240" w:lineRule="auto"/>
              <w:jc w:val="center"/>
              <w:rPr>
                <w:sz w:val="24"/>
                <w:szCs w:val="24"/>
                <w:lang w:val="lt-LT"/>
              </w:rPr>
            </w:pPr>
            <w:r>
              <w:rPr>
                <w:sz w:val="24"/>
                <w:szCs w:val="24"/>
                <w:lang w:val="lt-LT"/>
              </w:rPr>
              <w:t>-</w:t>
            </w:r>
          </w:p>
        </w:tc>
        <w:tc>
          <w:tcPr>
            <w:tcW w:w="1560" w:type="dxa"/>
            <w:vAlign w:val="center"/>
          </w:tcPr>
          <w:p w14:paraId="58BF6563" w14:textId="77777777" w:rsidR="00015242" w:rsidRPr="000861A2" w:rsidRDefault="00015242" w:rsidP="00890E32">
            <w:pPr>
              <w:pStyle w:val="BodyTextNoSpace"/>
              <w:widowControl/>
              <w:spacing w:line="240" w:lineRule="auto"/>
              <w:jc w:val="center"/>
              <w:rPr>
                <w:sz w:val="24"/>
                <w:szCs w:val="24"/>
                <w:lang w:val="lt-LT"/>
              </w:rPr>
            </w:pPr>
            <w:r>
              <w:rPr>
                <w:sz w:val="24"/>
                <w:szCs w:val="24"/>
                <w:lang w:val="lt-LT"/>
              </w:rPr>
              <w:t>-</w:t>
            </w:r>
          </w:p>
        </w:tc>
      </w:tr>
    </w:tbl>
    <w:p w14:paraId="5129CC74" w14:textId="77777777" w:rsidR="00072EBD" w:rsidRPr="00397AB5" w:rsidRDefault="00072EBD" w:rsidP="00FA4E43">
      <w:pPr>
        <w:ind w:firstLine="352"/>
        <w:jc w:val="center"/>
        <w:rPr>
          <w:b/>
          <w:color w:val="000000"/>
          <w:sz w:val="22"/>
          <w:szCs w:val="22"/>
        </w:rPr>
      </w:pPr>
    </w:p>
    <w:sectPr w:rsidR="00072EBD" w:rsidRPr="00397AB5" w:rsidSect="00750890">
      <w:footerReference w:type="even" r:id="rId7"/>
      <w:footerReference w:type="default" r:id="rId8"/>
      <w:pgSz w:w="16838" w:h="11906" w:orient="landscape"/>
      <w:pgMar w:top="1135" w:right="1134" w:bottom="680" w:left="102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A0935" w14:textId="77777777" w:rsidR="00EA4C14" w:rsidRDefault="00EA4C14">
      <w:r>
        <w:separator/>
      </w:r>
    </w:p>
  </w:endnote>
  <w:endnote w:type="continuationSeparator" w:id="0">
    <w:p w14:paraId="6D9C5B8D" w14:textId="77777777" w:rsidR="00EA4C14" w:rsidRDefault="00EA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font>
  <w:font w:name="Cambria">
    <w:panose1 w:val="02040503050406030204"/>
    <w:charset w:val="BA"/>
    <w:family w:val="roman"/>
    <w:pitch w:val="variable"/>
    <w:sig w:usb0="E00006FF" w:usb1="420024FF" w:usb2="02000000" w:usb3="00000000" w:csb0="0000019F" w:csb1="00000000"/>
  </w:font>
  <w:font w:name="EUAlbertina">
    <w:altName w:val="Times New Roman"/>
    <w:charset w:val="00"/>
    <w:family w:val="roman"/>
    <w:pitch w:val="default"/>
    <w:sig w:usb0="00000007" w:usb1="00000000" w:usb2="00000000" w:usb3="00000000" w:csb0="00000003" w:csb1="00000000"/>
  </w:font>
  <w:font w:name="Consolas">
    <w:panose1 w:val="020B0609020204030204"/>
    <w:charset w:val="BA"/>
    <w:family w:val="modern"/>
    <w:pitch w:val="fixed"/>
    <w:sig w:usb0="E00006FF" w:usb1="0000FCFF" w:usb2="00000001" w:usb3="00000000" w:csb0="0000019F" w:csb1="00000000"/>
  </w:font>
  <w:font w:name="Cumberland">
    <w:altName w:val="Courier New"/>
    <w:charset w:val="00"/>
    <w:family w:val="modern"/>
    <w:pitch w:val="default"/>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font>
  <w:font w:name="TrueHelveticaBlack">
    <w:altName w:val="Times New Roman"/>
    <w:charset w:val="00"/>
    <w:family w:val="auto"/>
    <w:pitch w:val="variable"/>
  </w:font>
  <w:font w:name="DaneHelveticaNeue">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HelveticaLT">
    <w:altName w:val="Times New Roman"/>
    <w:charset w:val="00"/>
    <w:family w:val="swiss"/>
    <w:pitch w:val="variable"/>
    <w:sig w:usb0="80000027" w:usb1="00000000" w:usb2="00000000" w:usb3="00000000" w:csb0="00000081"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DB90" w14:textId="77777777" w:rsidR="00346CE8" w:rsidRDefault="00346CE8" w:rsidP="003B414A">
    <w:pPr>
      <w:pStyle w:val="Porat"/>
      <w:framePr w:wrap="auto"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D780E29" w14:textId="77777777" w:rsidR="00346CE8" w:rsidRDefault="00346CE8" w:rsidP="000500FC">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00AE" w14:textId="77777777" w:rsidR="00346CE8" w:rsidRDefault="00346CE8" w:rsidP="000500FC">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AF8CA" w14:textId="77777777" w:rsidR="00EA4C14" w:rsidRDefault="00EA4C14">
      <w:r>
        <w:separator/>
      </w:r>
    </w:p>
  </w:footnote>
  <w:footnote w:type="continuationSeparator" w:id="0">
    <w:p w14:paraId="41BECD9B" w14:textId="77777777" w:rsidR="00EA4C14" w:rsidRDefault="00EA4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A406566"/>
    <w:lvl w:ilvl="0">
      <w:start w:val="1"/>
      <w:numFmt w:val="bullet"/>
      <w:pStyle w:val="ListNumber3NoSpace"/>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pStyle w:val="Sraassuenkleliais2"/>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3" w15:restartNumberingAfterBreak="0">
    <w:nsid w:val="04642FE1"/>
    <w:multiLevelType w:val="hybridMultilevel"/>
    <w:tmpl w:val="08F2B130"/>
    <w:lvl w:ilvl="0" w:tplc="44D62174">
      <w:start w:val="1"/>
      <w:numFmt w:val="decimal"/>
      <w:pStyle w:val="Turinys1"/>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0443837"/>
    <w:multiLevelType w:val="hybridMultilevel"/>
    <w:tmpl w:val="86E68FFE"/>
    <w:lvl w:ilvl="0" w:tplc="04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5E238A0"/>
    <w:multiLevelType w:val="hybridMultilevel"/>
    <w:tmpl w:val="255CAE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B7245"/>
    <w:multiLevelType w:val="hybridMultilevel"/>
    <w:tmpl w:val="18E0CF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C151A4"/>
    <w:multiLevelType w:val="hybridMultilevel"/>
    <w:tmpl w:val="9358335E"/>
    <w:lvl w:ilvl="0" w:tplc="59488422">
      <w:start w:val="5"/>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09C4AEC"/>
    <w:multiLevelType w:val="hybridMultilevel"/>
    <w:tmpl w:val="E294E92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A7646B"/>
    <w:multiLevelType w:val="hybridMultilevel"/>
    <w:tmpl w:val="C896B80C"/>
    <w:lvl w:ilvl="0" w:tplc="1BCCCB8C">
      <w:numFmt w:val="bullet"/>
      <w:pStyle w:val="Paveikslas"/>
      <w:lvlText w:val="-"/>
      <w:lvlJc w:val="left"/>
      <w:pPr>
        <w:ind w:left="720" w:hanging="360"/>
      </w:pPr>
      <w:rPr>
        <w:rFonts w:ascii="Times New Roman" w:eastAsia="Calibri"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0" w15:restartNumberingAfterBreak="0">
    <w:nsid w:val="326E74BD"/>
    <w:multiLevelType w:val="multilevel"/>
    <w:tmpl w:val="B7B65820"/>
    <w:lvl w:ilvl="0">
      <w:start w:val="1"/>
      <w:numFmt w:val="decimal"/>
      <w:lvlText w:val="%1."/>
      <w:lvlJc w:val="left"/>
      <w:pPr>
        <w:ind w:left="360" w:hanging="360"/>
      </w:pPr>
    </w:lvl>
    <w:lvl w:ilvl="1">
      <w:start w:val="1"/>
      <w:numFmt w:val="decimal"/>
      <w:pStyle w:val="Tsk"/>
      <w:lvlText w:val="%1.%2."/>
      <w:lvlJc w:val="left"/>
      <w:pPr>
        <w:ind w:left="716" w:hanging="432"/>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14" w:hanging="504"/>
      </w:pPr>
      <w:rPr>
        <w:b w:val="0"/>
        <w:color w:val="000000"/>
      </w:rPr>
    </w:lvl>
    <w:lvl w:ilvl="3">
      <w:start w:val="1"/>
      <w:numFmt w:val="decimal"/>
      <w:lvlText w:val="%1.%2.%3.%4."/>
      <w:lvlJc w:val="left"/>
      <w:pPr>
        <w:ind w:left="1728" w:hanging="648"/>
      </w:pPr>
      <w:rPr>
        <w:b w:val="0"/>
        <w:color w:val="00000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12" w15:restartNumberingAfterBreak="0">
    <w:nsid w:val="3590164E"/>
    <w:multiLevelType w:val="hybridMultilevel"/>
    <w:tmpl w:val="A63A6B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4" w15:restartNumberingAfterBreak="0">
    <w:nsid w:val="414C2FD5"/>
    <w:multiLevelType w:val="hybridMultilevel"/>
    <w:tmpl w:val="33F6CD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16" w15:restartNumberingAfterBreak="0">
    <w:nsid w:val="7EDC2244"/>
    <w:multiLevelType w:val="hybridMultilevel"/>
    <w:tmpl w:val="CDF02802"/>
    <w:lvl w:ilvl="0" w:tplc="040B0001">
      <w:start w:val="1"/>
      <w:numFmt w:val="bullet"/>
      <w:pStyle w:val="ListItemC1"/>
      <w:lvlText w:val=""/>
      <w:lvlJc w:val="left"/>
      <w:pPr>
        <w:tabs>
          <w:tab w:val="num" w:pos="1942"/>
        </w:tabs>
        <w:ind w:left="284" w:firstLine="1298"/>
      </w:pPr>
      <w:rPr>
        <w:rFonts w:ascii="Symbol" w:hAnsi="Symbol"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1"/>
  </w:num>
  <w:num w:numId="4">
    <w:abstractNumId w:val="13"/>
  </w:num>
  <w:num w:numId="5">
    <w:abstractNumId w:val="15"/>
  </w:num>
  <w:num w:numId="6">
    <w:abstractNumId w:val="8"/>
  </w:num>
  <w:num w:numId="7">
    <w:abstractNumId w:val="12"/>
  </w:num>
  <w:num w:numId="8">
    <w:abstractNumId w:val="7"/>
  </w:num>
  <w:num w:numId="9">
    <w:abstractNumId w:val="5"/>
  </w:num>
  <w:num w:numId="10">
    <w:abstractNumId w:val="4"/>
  </w:num>
  <w:num w:numId="11">
    <w:abstractNumId w:val="14"/>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BC"/>
    <w:rsid w:val="000003F1"/>
    <w:rsid w:val="00004A9E"/>
    <w:rsid w:val="000051DC"/>
    <w:rsid w:val="000053C3"/>
    <w:rsid w:val="00005EFC"/>
    <w:rsid w:val="000062F6"/>
    <w:rsid w:val="000063A4"/>
    <w:rsid w:val="000066E5"/>
    <w:rsid w:val="00006800"/>
    <w:rsid w:val="00007238"/>
    <w:rsid w:val="00010B1E"/>
    <w:rsid w:val="00010FAC"/>
    <w:rsid w:val="00011BD4"/>
    <w:rsid w:val="0001442A"/>
    <w:rsid w:val="000145D6"/>
    <w:rsid w:val="00014D8D"/>
    <w:rsid w:val="00015242"/>
    <w:rsid w:val="000153AA"/>
    <w:rsid w:val="00015720"/>
    <w:rsid w:val="00016D94"/>
    <w:rsid w:val="00020492"/>
    <w:rsid w:val="00020A7C"/>
    <w:rsid w:val="00021555"/>
    <w:rsid w:val="0002278B"/>
    <w:rsid w:val="00024FC5"/>
    <w:rsid w:val="0002648A"/>
    <w:rsid w:val="00026BE4"/>
    <w:rsid w:val="00027E59"/>
    <w:rsid w:val="00030674"/>
    <w:rsid w:val="0003077C"/>
    <w:rsid w:val="000329A7"/>
    <w:rsid w:val="0003416C"/>
    <w:rsid w:val="00035DBA"/>
    <w:rsid w:val="00036400"/>
    <w:rsid w:val="00037CC6"/>
    <w:rsid w:val="00040097"/>
    <w:rsid w:val="000410BE"/>
    <w:rsid w:val="00041ADE"/>
    <w:rsid w:val="00041FC9"/>
    <w:rsid w:val="00042009"/>
    <w:rsid w:val="000437B9"/>
    <w:rsid w:val="00044C48"/>
    <w:rsid w:val="00045361"/>
    <w:rsid w:val="0004569F"/>
    <w:rsid w:val="000462EF"/>
    <w:rsid w:val="00046725"/>
    <w:rsid w:val="00046A9C"/>
    <w:rsid w:val="00046C0E"/>
    <w:rsid w:val="00046C36"/>
    <w:rsid w:val="000500FC"/>
    <w:rsid w:val="000501D3"/>
    <w:rsid w:val="0005126B"/>
    <w:rsid w:val="000515C8"/>
    <w:rsid w:val="00054AF7"/>
    <w:rsid w:val="00054F60"/>
    <w:rsid w:val="0005651F"/>
    <w:rsid w:val="00056967"/>
    <w:rsid w:val="00056C2C"/>
    <w:rsid w:val="000607E0"/>
    <w:rsid w:val="0006177D"/>
    <w:rsid w:val="00061CF4"/>
    <w:rsid w:val="00063374"/>
    <w:rsid w:val="00063FDB"/>
    <w:rsid w:val="00066D61"/>
    <w:rsid w:val="000679AF"/>
    <w:rsid w:val="00072EBD"/>
    <w:rsid w:val="00073074"/>
    <w:rsid w:val="0007326F"/>
    <w:rsid w:val="0007498F"/>
    <w:rsid w:val="00075E80"/>
    <w:rsid w:val="00077469"/>
    <w:rsid w:val="00080277"/>
    <w:rsid w:val="00081AE5"/>
    <w:rsid w:val="00081C8D"/>
    <w:rsid w:val="00083C89"/>
    <w:rsid w:val="00084D4A"/>
    <w:rsid w:val="00085860"/>
    <w:rsid w:val="00085959"/>
    <w:rsid w:val="00086514"/>
    <w:rsid w:val="0008668B"/>
    <w:rsid w:val="00090096"/>
    <w:rsid w:val="00091645"/>
    <w:rsid w:val="000919B8"/>
    <w:rsid w:val="00091AA6"/>
    <w:rsid w:val="00092674"/>
    <w:rsid w:val="00093011"/>
    <w:rsid w:val="00093286"/>
    <w:rsid w:val="00093409"/>
    <w:rsid w:val="00094963"/>
    <w:rsid w:val="00094FB3"/>
    <w:rsid w:val="000953D9"/>
    <w:rsid w:val="00095F11"/>
    <w:rsid w:val="000964CE"/>
    <w:rsid w:val="000A122E"/>
    <w:rsid w:val="000A1F0B"/>
    <w:rsid w:val="000A2B96"/>
    <w:rsid w:val="000A35D0"/>
    <w:rsid w:val="000A42B4"/>
    <w:rsid w:val="000A45BE"/>
    <w:rsid w:val="000A4EDC"/>
    <w:rsid w:val="000A53A4"/>
    <w:rsid w:val="000A5628"/>
    <w:rsid w:val="000A5B97"/>
    <w:rsid w:val="000A5CE6"/>
    <w:rsid w:val="000A61D8"/>
    <w:rsid w:val="000A63A7"/>
    <w:rsid w:val="000A7A45"/>
    <w:rsid w:val="000B0EB3"/>
    <w:rsid w:val="000B2A82"/>
    <w:rsid w:val="000B35CB"/>
    <w:rsid w:val="000B42EA"/>
    <w:rsid w:val="000B4C16"/>
    <w:rsid w:val="000B6474"/>
    <w:rsid w:val="000B649B"/>
    <w:rsid w:val="000B67CA"/>
    <w:rsid w:val="000C0652"/>
    <w:rsid w:val="000C151E"/>
    <w:rsid w:val="000C2982"/>
    <w:rsid w:val="000C2ABF"/>
    <w:rsid w:val="000C2FF8"/>
    <w:rsid w:val="000C360D"/>
    <w:rsid w:val="000C3C80"/>
    <w:rsid w:val="000C3E03"/>
    <w:rsid w:val="000C426B"/>
    <w:rsid w:val="000C56B6"/>
    <w:rsid w:val="000C5DA9"/>
    <w:rsid w:val="000C5E0A"/>
    <w:rsid w:val="000D0604"/>
    <w:rsid w:val="000D15DD"/>
    <w:rsid w:val="000D170C"/>
    <w:rsid w:val="000D3F6A"/>
    <w:rsid w:val="000D6914"/>
    <w:rsid w:val="000E052B"/>
    <w:rsid w:val="000E1BED"/>
    <w:rsid w:val="000E3A6F"/>
    <w:rsid w:val="000E3F3B"/>
    <w:rsid w:val="000E4429"/>
    <w:rsid w:val="000F0033"/>
    <w:rsid w:val="000F3439"/>
    <w:rsid w:val="000F3CD9"/>
    <w:rsid w:val="000F5311"/>
    <w:rsid w:val="000F55E5"/>
    <w:rsid w:val="000F5DAF"/>
    <w:rsid w:val="000F6D38"/>
    <w:rsid w:val="000F7BC1"/>
    <w:rsid w:val="001001DA"/>
    <w:rsid w:val="00102431"/>
    <w:rsid w:val="00103B72"/>
    <w:rsid w:val="00104E0B"/>
    <w:rsid w:val="0010518B"/>
    <w:rsid w:val="00110337"/>
    <w:rsid w:val="0011057C"/>
    <w:rsid w:val="00112E7E"/>
    <w:rsid w:val="00115ABC"/>
    <w:rsid w:val="00116354"/>
    <w:rsid w:val="001174D6"/>
    <w:rsid w:val="00122565"/>
    <w:rsid w:val="00124595"/>
    <w:rsid w:val="00124A25"/>
    <w:rsid w:val="00124CED"/>
    <w:rsid w:val="001266EA"/>
    <w:rsid w:val="00126A6E"/>
    <w:rsid w:val="00126B5B"/>
    <w:rsid w:val="00126BF3"/>
    <w:rsid w:val="00127C10"/>
    <w:rsid w:val="00127E17"/>
    <w:rsid w:val="00130AD7"/>
    <w:rsid w:val="00131B97"/>
    <w:rsid w:val="00132678"/>
    <w:rsid w:val="001326AA"/>
    <w:rsid w:val="00133221"/>
    <w:rsid w:val="001332D7"/>
    <w:rsid w:val="00133650"/>
    <w:rsid w:val="0013390F"/>
    <w:rsid w:val="0013441A"/>
    <w:rsid w:val="0013479C"/>
    <w:rsid w:val="00136145"/>
    <w:rsid w:val="0013775A"/>
    <w:rsid w:val="00141808"/>
    <w:rsid w:val="00143FFA"/>
    <w:rsid w:val="001440E9"/>
    <w:rsid w:val="00144DB9"/>
    <w:rsid w:val="00146157"/>
    <w:rsid w:val="00146B7F"/>
    <w:rsid w:val="00146CBD"/>
    <w:rsid w:val="00147649"/>
    <w:rsid w:val="00147D3B"/>
    <w:rsid w:val="0015078E"/>
    <w:rsid w:val="00150C13"/>
    <w:rsid w:val="00150D62"/>
    <w:rsid w:val="00151528"/>
    <w:rsid w:val="00151EC5"/>
    <w:rsid w:val="00152CD8"/>
    <w:rsid w:val="001530BF"/>
    <w:rsid w:val="00154057"/>
    <w:rsid w:val="00154FC9"/>
    <w:rsid w:val="00155901"/>
    <w:rsid w:val="00156577"/>
    <w:rsid w:val="00157002"/>
    <w:rsid w:val="00157B78"/>
    <w:rsid w:val="00162762"/>
    <w:rsid w:val="001632AB"/>
    <w:rsid w:val="001634AE"/>
    <w:rsid w:val="001647EA"/>
    <w:rsid w:val="0016490C"/>
    <w:rsid w:val="00165153"/>
    <w:rsid w:val="00166406"/>
    <w:rsid w:val="00166676"/>
    <w:rsid w:val="00166F17"/>
    <w:rsid w:val="00167228"/>
    <w:rsid w:val="00167C4E"/>
    <w:rsid w:val="00170675"/>
    <w:rsid w:val="00171430"/>
    <w:rsid w:val="001722B3"/>
    <w:rsid w:val="00172B50"/>
    <w:rsid w:val="00175027"/>
    <w:rsid w:val="00175552"/>
    <w:rsid w:val="0017585A"/>
    <w:rsid w:val="001774B1"/>
    <w:rsid w:val="00177FFC"/>
    <w:rsid w:val="00180243"/>
    <w:rsid w:val="00181EEB"/>
    <w:rsid w:val="00182143"/>
    <w:rsid w:val="00182CD5"/>
    <w:rsid w:val="0018394F"/>
    <w:rsid w:val="001849FA"/>
    <w:rsid w:val="00184CFE"/>
    <w:rsid w:val="00185203"/>
    <w:rsid w:val="00186457"/>
    <w:rsid w:val="00186D8E"/>
    <w:rsid w:val="00187278"/>
    <w:rsid w:val="0018748A"/>
    <w:rsid w:val="0019048A"/>
    <w:rsid w:val="00191506"/>
    <w:rsid w:val="0019168B"/>
    <w:rsid w:val="00194A14"/>
    <w:rsid w:val="00194C4F"/>
    <w:rsid w:val="00195329"/>
    <w:rsid w:val="00195408"/>
    <w:rsid w:val="001968C6"/>
    <w:rsid w:val="00197D54"/>
    <w:rsid w:val="001A03BD"/>
    <w:rsid w:val="001A4FBF"/>
    <w:rsid w:val="001B0C41"/>
    <w:rsid w:val="001B1823"/>
    <w:rsid w:val="001B2206"/>
    <w:rsid w:val="001B31A5"/>
    <w:rsid w:val="001B5136"/>
    <w:rsid w:val="001B5213"/>
    <w:rsid w:val="001B612E"/>
    <w:rsid w:val="001C07EA"/>
    <w:rsid w:val="001C3EAE"/>
    <w:rsid w:val="001C4729"/>
    <w:rsid w:val="001C5091"/>
    <w:rsid w:val="001C5875"/>
    <w:rsid w:val="001C58FB"/>
    <w:rsid w:val="001C6914"/>
    <w:rsid w:val="001C6955"/>
    <w:rsid w:val="001C6FEC"/>
    <w:rsid w:val="001D0321"/>
    <w:rsid w:val="001D1CED"/>
    <w:rsid w:val="001D3995"/>
    <w:rsid w:val="001D5FE0"/>
    <w:rsid w:val="001D609C"/>
    <w:rsid w:val="001D737A"/>
    <w:rsid w:val="001D786C"/>
    <w:rsid w:val="001E2289"/>
    <w:rsid w:val="001E3AA0"/>
    <w:rsid w:val="001E54BF"/>
    <w:rsid w:val="001E7033"/>
    <w:rsid w:val="001F0921"/>
    <w:rsid w:val="001F0B28"/>
    <w:rsid w:val="001F1802"/>
    <w:rsid w:val="001F1F5A"/>
    <w:rsid w:val="001F2F01"/>
    <w:rsid w:val="001F3A01"/>
    <w:rsid w:val="001F3C56"/>
    <w:rsid w:val="001F7015"/>
    <w:rsid w:val="00200DC4"/>
    <w:rsid w:val="00201018"/>
    <w:rsid w:val="002010C2"/>
    <w:rsid w:val="00201604"/>
    <w:rsid w:val="002017C0"/>
    <w:rsid w:val="00201910"/>
    <w:rsid w:val="00202D3B"/>
    <w:rsid w:val="00204707"/>
    <w:rsid w:val="00205796"/>
    <w:rsid w:val="00206BDD"/>
    <w:rsid w:val="002077CD"/>
    <w:rsid w:val="002103F0"/>
    <w:rsid w:val="0021206F"/>
    <w:rsid w:val="002125A5"/>
    <w:rsid w:val="00212A56"/>
    <w:rsid w:val="00213673"/>
    <w:rsid w:val="00216894"/>
    <w:rsid w:val="00217C35"/>
    <w:rsid w:val="00217CFA"/>
    <w:rsid w:val="00221311"/>
    <w:rsid w:val="00223472"/>
    <w:rsid w:val="00225477"/>
    <w:rsid w:val="0022579F"/>
    <w:rsid w:val="0023045E"/>
    <w:rsid w:val="00230ED0"/>
    <w:rsid w:val="00231489"/>
    <w:rsid w:val="00231A2F"/>
    <w:rsid w:val="002325CF"/>
    <w:rsid w:val="00233B0B"/>
    <w:rsid w:val="00233BA2"/>
    <w:rsid w:val="00233D7D"/>
    <w:rsid w:val="00235864"/>
    <w:rsid w:val="00235E0A"/>
    <w:rsid w:val="00236CFA"/>
    <w:rsid w:val="00237EC6"/>
    <w:rsid w:val="0024058F"/>
    <w:rsid w:val="002417ED"/>
    <w:rsid w:val="00244BE5"/>
    <w:rsid w:val="002454C7"/>
    <w:rsid w:val="002464DD"/>
    <w:rsid w:val="0024659D"/>
    <w:rsid w:val="00247EBC"/>
    <w:rsid w:val="002500D2"/>
    <w:rsid w:val="002518AC"/>
    <w:rsid w:val="00252001"/>
    <w:rsid w:val="0025451F"/>
    <w:rsid w:val="00254524"/>
    <w:rsid w:val="00255A1F"/>
    <w:rsid w:val="00255E30"/>
    <w:rsid w:val="0025603D"/>
    <w:rsid w:val="00256F15"/>
    <w:rsid w:val="00257121"/>
    <w:rsid w:val="00257F89"/>
    <w:rsid w:val="0026188E"/>
    <w:rsid w:val="00261F17"/>
    <w:rsid w:val="0026342B"/>
    <w:rsid w:val="002636EC"/>
    <w:rsid w:val="002638FB"/>
    <w:rsid w:val="00264BDB"/>
    <w:rsid w:val="0026629F"/>
    <w:rsid w:val="002674AB"/>
    <w:rsid w:val="0027036D"/>
    <w:rsid w:val="0027269F"/>
    <w:rsid w:val="00272AED"/>
    <w:rsid w:val="00272BCE"/>
    <w:rsid w:val="0027323B"/>
    <w:rsid w:val="002751FB"/>
    <w:rsid w:val="00275EB8"/>
    <w:rsid w:val="0027657D"/>
    <w:rsid w:val="002768AC"/>
    <w:rsid w:val="00277293"/>
    <w:rsid w:val="00277924"/>
    <w:rsid w:val="0028010F"/>
    <w:rsid w:val="00280371"/>
    <w:rsid w:val="00280B39"/>
    <w:rsid w:val="00280D53"/>
    <w:rsid w:val="002819CD"/>
    <w:rsid w:val="00282C43"/>
    <w:rsid w:val="002833F3"/>
    <w:rsid w:val="0028364E"/>
    <w:rsid w:val="0028377E"/>
    <w:rsid w:val="00283DCC"/>
    <w:rsid w:val="0028467D"/>
    <w:rsid w:val="00284892"/>
    <w:rsid w:val="00287C96"/>
    <w:rsid w:val="00290425"/>
    <w:rsid w:val="00290BB7"/>
    <w:rsid w:val="00291D6B"/>
    <w:rsid w:val="00291F2E"/>
    <w:rsid w:val="00292267"/>
    <w:rsid w:val="0029420A"/>
    <w:rsid w:val="00294BD2"/>
    <w:rsid w:val="00296048"/>
    <w:rsid w:val="002A00CE"/>
    <w:rsid w:val="002A0411"/>
    <w:rsid w:val="002A0496"/>
    <w:rsid w:val="002A0A05"/>
    <w:rsid w:val="002A1342"/>
    <w:rsid w:val="002A3477"/>
    <w:rsid w:val="002A35FD"/>
    <w:rsid w:val="002A4585"/>
    <w:rsid w:val="002A7336"/>
    <w:rsid w:val="002A7EB8"/>
    <w:rsid w:val="002B088B"/>
    <w:rsid w:val="002B0C2C"/>
    <w:rsid w:val="002B0FF3"/>
    <w:rsid w:val="002B29A5"/>
    <w:rsid w:val="002B32EF"/>
    <w:rsid w:val="002B3976"/>
    <w:rsid w:val="002B39B0"/>
    <w:rsid w:val="002B3EF0"/>
    <w:rsid w:val="002B7E4D"/>
    <w:rsid w:val="002C01DA"/>
    <w:rsid w:val="002C0BF0"/>
    <w:rsid w:val="002C20E5"/>
    <w:rsid w:val="002C2E6F"/>
    <w:rsid w:val="002C496B"/>
    <w:rsid w:val="002C4A3A"/>
    <w:rsid w:val="002C4FB5"/>
    <w:rsid w:val="002C51A3"/>
    <w:rsid w:val="002C5992"/>
    <w:rsid w:val="002C6776"/>
    <w:rsid w:val="002C715C"/>
    <w:rsid w:val="002C722B"/>
    <w:rsid w:val="002D0691"/>
    <w:rsid w:val="002D0805"/>
    <w:rsid w:val="002D0AAA"/>
    <w:rsid w:val="002D32CF"/>
    <w:rsid w:val="002D400C"/>
    <w:rsid w:val="002D4BE2"/>
    <w:rsid w:val="002D55FA"/>
    <w:rsid w:val="002D5B5E"/>
    <w:rsid w:val="002D5BFB"/>
    <w:rsid w:val="002D64A9"/>
    <w:rsid w:val="002E1476"/>
    <w:rsid w:val="002E1645"/>
    <w:rsid w:val="002E35E9"/>
    <w:rsid w:val="002E4C07"/>
    <w:rsid w:val="002E51AB"/>
    <w:rsid w:val="002E51EC"/>
    <w:rsid w:val="002E531B"/>
    <w:rsid w:val="002E63E1"/>
    <w:rsid w:val="002E6E0C"/>
    <w:rsid w:val="002E7209"/>
    <w:rsid w:val="002E72BB"/>
    <w:rsid w:val="002F21AB"/>
    <w:rsid w:val="002F3A22"/>
    <w:rsid w:val="002F4441"/>
    <w:rsid w:val="002F449D"/>
    <w:rsid w:val="002F4AC8"/>
    <w:rsid w:val="002F6EC2"/>
    <w:rsid w:val="0030067F"/>
    <w:rsid w:val="003006B6"/>
    <w:rsid w:val="003007AF"/>
    <w:rsid w:val="00300CA9"/>
    <w:rsid w:val="0030168E"/>
    <w:rsid w:val="003019EE"/>
    <w:rsid w:val="00301FC1"/>
    <w:rsid w:val="00303266"/>
    <w:rsid w:val="003034C8"/>
    <w:rsid w:val="003042C2"/>
    <w:rsid w:val="00305A70"/>
    <w:rsid w:val="00305FFC"/>
    <w:rsid w:val="003060E5"/>
    <w:rsid w:val="003076F2"/>
    <w:rsid w:val="00307EDD"/>
    <w:rsid w:val="00310AA8"/>
    <w:rsid w:val="00311326"/>
    <w:rsid w:val="00312A5D"/>
    <w:rsid w:val="00312D40"/>
    <w:rsid w:val="00313E56"/>
    <w:rsid w:val="00314294"/>
    <w:rsid w:val="00314384"/>
    <w:rsid w:val="003143C3"/>
    <w:rsid w:val="00314669"/>
    <w:rsid w:val="00315A4B"/>
    <w:rsid w:val="00315D30"/>
    <w:rsid w:val="003171FC"/>
    <w:rsid w:val="00317E2E"/>
    <w:rsid w:val="00320A9F"/>
    <w:rsid w:val="003211B9"/>
    <w:rsid w:val="003230CB"/>
    <w:rsid w:val="0032536F"/>
    <w:rsid w:val="00325769"/>
    <w:rsid w:val="00327A6B"/>
    <w:rsid w:val="00330D38"/>
    <w:rsid w:val="00333B45"/>
    <w:rsid w:val="0033557C"/>
    <w:rsid w:val="00335623"/>
    <w:rsid w:val="00336211"/>
    <w:rsid w:val="003375D2"/>
    <w:rsid w:val="0034058A"/>
    <w:rsid w:val="0034058D"/>
    <w:rsid w:val="00340BBC"/>
    <w:rsid w:val="00340D31"/>
    <w:rsid w:val="0034390F"/>
    <w:rsid w:val="00344B03"/>
    <w:rsid w:val="00346407"/>
    <w:rsid w:val="0034678C"/>
    <w:rsid w:val="00346CE8"/>
    <w:rsid w:val="00350F2F"/>
    <w:rsid w:val="00351182"/>
    <w:rsid w:val="003518CD"/>
    <w:rsid w:val="00352279"/>
    <w:rsid w:val="003545D1"/>
    <w:rsid w:val="00354CC7"/>
    <w:rsid w:val="00354E9B"/>
    <w:rsid w:val="00355B87"/>
    <w:rsid w:val="003560D1"/>
    <w:rsid w:val="00361131"/>
    <w:rsid w:val="003619FB"/>
    <w:rsid w:val="00361A26"/>
    <w:rsid w:val="003625BC"/>
    <w:rsid w:val="00362936"/>
    <w:rsid w:val="00362EA4"/>
    <w:rsid w:val="0036357E"/>
    <w:rsid w:val="00365AEA"/>
    <w:rsid w:val="003669D2"/>
    <w:rsid w:val="00370363"/>
    <w:rsid w:val="00370D0D"/>
    <w:rsid w:val="00370D6F"/>
    <w:rsid w:val="0037187F"/>
    <w:rsid w:val="00372779"/>
    <w:rsid w:val="0037324B"/>
    <w:rsid w:val="003751E1"/>
    <w:rsid w:val="00375563"/>
    <w:rsid w:val="00375BD5"/>
    <w:rsid w:val="0037680A"/>
    <w:rsid w:val="00382157"/>
    <w:rsid w:val="00382FED"/>
    <w:rsid w:val="0038433B"/>
    <w:rsid w:val="00385597"/>
    <w:rsid w:val="0038789E"/>
    <w:rsid w:val="00387B23"/>
    <w:rsid w:val="00390627"/>
    <w:rsid w:val="003914D7"/>
    <w:rsid w:val="00392A8C"/>
    <w:rsid w:val="00392D20"/>
    <w:rsid w:val="00394560"/>
    <w:rsid w:val="00395580"/>
    <w:rsid w:val="0039570E"/>
    <w:rsid w:val="00397AB5"/>
    <w:rsid w:val="00397C31"/>
    <w:rsid w:val="003A08BE"/>
    <w:rsid w:val="003A0A8C"/>
    <w:rsid w:val="003A1946"/>
    <w:rsid w:val="003A2849"/>
    <w:rsid w:val="003A3646"/>
    <w:rsid w:val="003A603C"/>
    <w:rsid w:val="003A780D"/>
    <w:rsid w:val="003A79D0"/>
    <w:rsid w:val="003B01AC"/>
    <w:rsid w:val="003B255C"/>
    <w:rsid w:val="003B2897"/>
    <w:rsid w:val="003B414A"/>
    <w:rsid w:val="003B5C94"/>
    <w:rsid w:val="003B5E2D"/>
    <w:rsid w:val="003B7AEC"/>
    <w:rsid w:val="003C01AD"/>
    <w:rsid w:val="003C050F"/>
    <w:rsid w:val="003C1426"/>
    <w:rsid w:val="003C24CE"/>
    <w:rsid w:val="003C280C"/>
    <w:rsid w:val="003C348A"/>
    <w:rsid w:val="003C3D05"/>
    <w:rsid w:val="003C59C0"/>
    <w:rsid w:val="003C7BCA"/>
    <w:rsid w:val="003C7DDD"/>
    <w:rsid w:val="003D281F"/>
    <w:rsid w:val="003D2EC8"/>
    <w:rsid w:val="003D3580"/>
    <w:rsid w:val="003D6301"/>
    <w:rsid w:val="003D77F6"/>
    <w:rsid w:val="003E0045"/>
    <w:rsid w:val="003E0065"/>
    <w:rsid w:val="003E0904"/>
    <w:rsid w:val="003E0A34"/>
    <w:rsid w:val="003E17F1"/>
    <w:rsid w:val="003E2D64"/>
    <w:rsid w:val="003E2E0A"/>
    <w:rsid w:val="003E3E0F"/>
    <w:rsid w:val="003E400E"/>
    <w:rsid w:val="003E5BA8"/>
    <w:rsid w:val="003F2089"/>
    <w:rsid w:val="003F29B9"/>
    <w:rsid w:val="003F4C17"/>
    <w:rsid w:val="003F6AAD"/>
    <w:rsid w:val="003F7518"/>
    <w:rsid w:val="004027FA"/>
    <w:rsid w:val="00403238"/>
    <w:rsid w:val="00403C39"/>
    <w:rsid w:val="00405470"/>
    <w:rsid w:val="0040565A"/>
    <w:rsid w:val="00405C74"/>
    <w:rsid w:val="00405C7A"/>
    <w:rsid w:val="00406913"/>
    <w:rsid w:val="0040769B"/>
    <w:rsid w:val="00407D35"/>
    <w:rsid w:val="004105FC"/>
    <w:rsid w:val="00410A87"/>
    <w:rsid w:val="00411BD8"/>
    <w:rsid w:val="0041462E"/>
    <w:rsid w:val="00414F81"/>
    <w:rsid w:val="0041659C"/>
    <w:rsid w:val="00416980"/>
    <w:rsid w:val="00416CD1"/>
    <w:rsid w:val="00417584"/>
    <w:rsid w:val="00420B0F"/>
    <w:rsid w:val="00423B43"/>
    <w:rsid w:val="0042456E"/>
    <w:rsid w:val="00424F52"/>
    <w:rsid w:val="00426068"/>
    <w:rsid w:val="00426249"/>
    <w:rsid w:val="004300A0"/>
    <w:rsid w:val="00430DB9"/>
    <w:rsid w:val="004330B4"/>
    <w:rsid w:val="00433249"/>
    <w:rsid w:val="0043396D"/>
    <w:rsid w:val="00434AC7"/>
    <w:rsid w:val="00436C3D"/>
    <w:rsid w:val="00437262"/>
    <w:rsid w:val="0043778E"/>
    <w:rsid w:val="004414D6"/>
    <w:rsid w:val="00441C2F"/>
    <w:rsid w:val="00442B05"/>
    <w:rsid w:val="00444FC2"/>
    <w:rsid w:val="00445C88"/>
    <w:rsid w:val="00445FB2"/>
    <w:rsid w:val="00446A67"/>
    <w:rsid w:val="00447A3D"/>
    <w:rsid w:val="0045039B"/>
    <w:rsid w:val="004530EC"/>
    <w:rsid w:val="00453CB9"/>
    <w:rsid w:val="00454BB6"/>
    <w:rsid w:val="00455A7D"/>
    <w:rsid w:val="00456421"/>
    <w:rsid w:val="004566D9"/>
    <w:rsid w:val="0045755A"/>
    <w:rsid w:val="00457831"/>
    <w:rsid w:val="00460343"/>
    <w:rsid w:val="00460524"/>
    <w:rsid w:val="00460576"/>
    <w:rsid w:val="00460BD6"/>
    <w:rsid w:val="00460C7C"/>
    <w:rsid w:val="004612A3"/>
    <w:rsid w:val="00462D13"/>
    <w:rsid w:val="00462FC3"/>
    <w:rsid w:val="004641A9"/>
    <w:rsid w:val="004655B5"/>
    <w:rsid w:val="00465C0B"/>
    <w:rsid w:val="00466027"/>
    <w:rsid w:val="00467310"/>
    <w:rsid w:val="0047036B"/>
    <w:rsid w:val="00470876"/>
    <w:rsid w:val="004709A7"/>
    <w:rsid w:val="00474DD3"/>
    <w:rsid w:val="00474F13"/>
    <w:rsid w:val="00475C7F"/>
    <w:rsid w:val="0047606A"/>
    <w:rsid w:val="00476531"/>
    <w:rsid w:val="00477554"/>
    <w:rsid w:val="004779AA"/>
    <w:rsid w:val="004807EC"/>
    <w:rsid w:val="00481EEE"/>
    <w:rsid w:val="004836F4"/>
    <w:rsid w:val="00483754"/>
    <w:rsid w:val="00483FFA"/>
    <w:rsid w:val="00484151"/>
    <w:rsid w:val="00484CB7"/>
    <w:rsid w:val="004856BE"/>
    <w:rsid w:val="00485766"/>
    <w:rsid w:val="00490434"/>
    <w:rsid w:val="004932EE"/>
    <w:rsid w:val="00495BCD"/>
    <w:rsid w:val="0049631A"/>
    <w:rsid w:val="00496C06"/>
    <w:rsid w:val="00497755"/>
    <w:rsid w:val="004977C8"/>
    <w:rsid w:val="004A081F"/>
    <w:rsid w:val="004A1189"/>
    <w:rsid w:val="004A1C6F"/>
    <w:rsid w:val="004A1DB2"/>
    <w:rsid w:val="004A2080"/>
    <w:rsid w:val="004A210E"/>
    <w:rsid w:val="004A3F07"/>
    <w:rsid w:val="004A404A"/>
    <w:rsid w:val="004A45B0"/>
    <w:rsid w:val="004A548A"/>
    <w:rsid w:val="004A5B1D"/>
    <w:rsid w:val="004A7626"/>
    <w:rsid w:val="004A7AEF"/>
    <w:rsid w:val="004B0AF0"/>
    <w:rsid w:val="004B2510"/>
    <w:rsid w:val="004B49C1"/>
    <w:rsid w:val="004B4DAD"/>
    <w:rsid w:val="004B5307"/>
    <w:rsid w:val="004B55A1"/>
    <w:rsid w:val="004B57F8"/>
    <w:rsid w:val="004B71DF"/>
    <w:rsid w:val="004B75E1"/>
    <w:rsid w:val="004C0860"/>
    <w:rsid w:val="004C19D6"/>
    <w:rsid w:val="004C1E9A"/>
    <w:rsid w:val="004C2194"/>
    <w:rsid w:val="004C2719"/>
    <w:rsid w:val="004C3CCD"/>
    <w:rsid w:val="004C5B4B"/>
    <w:rsid w:val="004C5B9B"/>
    <w:rsid w:val="004C6392"/>
    <w:rsid w:val="004D0EF5"/>
    <w:rsid w:val="004D1E6B"/>
    <w:rsid w:val="004D33F7"/>
    <w:rsid w:val="004D45DE"/>
    <w:rsid w:val="004D5B33"/>
    <w:rsid w:val="004D6766"/>
    <w:rsid w:val="004D6DB0"/>
    <w:rsid w:val="004D6E1C"/>
    <w:rsid w:val="004D7569"/>
    <w:rsid w:val="004D7DA4"/>
    <w:rsid w:val="004E2847"/>
    <w:rsid w:val="004E33EA"/>
    <w:rsid w:val="004E459D"/>
    <w:rsid w:val="004E4E28"/>
    <w:rsid w:val="004E5F12"/>
    <w:rsid w:val="004E6690"/>
    <w:rsid w:val="004E6AB6"/>
    <w:rsid w:val="004E6F33"/>
    <w:rsid w:val="004F0A8E"/>
    <w:rsid w:val="004F0F2F"/>
    <w:rsid w:val="004F2909"/>
    <w:rsid w:val="004F31FD"/>
    <w:rsid w:val="004F3609"/>
    <w:rsid w:val="004F46D9"/>
    <w:rsid w:val="004F7982"/>
    <w:rsid w:val="005006D5"/>
    <w:rsid w:val="00500959"/>
    <w:rsid w:val="0050267A"/>
    <w:rsid w:val="00503552"/>
    <w:rsid w:val="00503689"/>
    <w:rsid w:val="00503D1D"/>
    <w:rsid w:val="00504AFA"/>
    <w:rsid w:val="00505B71"/>
    <w:rsid w:val="0050620E"/>
    <w:rsid w:val="005070E8"/>
    <w:rsid w:val="005105FF"/>
    <w:rsid w:val="005110C6"/>
    <w:rsid w:val="00513862"/>
    <w:rsid w:val="00513A25"/>
    <w:rsid w:val="00513AD4"/>
    <w:rsid w:val="00513F3B"/>
    <w:rsid w:val="00513F88"/>
    <w:rsid w:val="00514B09"/>
    <w:rsid w:val="00514CAE"/>
    <w:rsid w:val="00514FE3"/>
    <w:rsid w:val="00515082"/>
    <w:rsid w:val="005153BD"/>
    <w:rsid w:val="005159AC"/>
    <w:rsid w:val="005162A2"/>
    <w:rsid w:val="0051768A"/>
    <w:rsid w:val="00517B1A"/>
    <w:rsid w:val="0052056E"/>
    <w:rsid w:val="005209DE"/>
    <w:rsid w:val="00521611"/>
    <w:rsid w:val="005219F9"/>
    <w:rsid w:val="00522E21"/>
    <w:rsid w:val="00523D50"/>
    <w:rsid w:val="00526DDF"/>
    <w:rsid w:val="005270DC"/>
    <w:rsid w:val="00527E76"/>
    <w:rsid w:val="0053030C"/>
    <w:rsid w:val="00530434"/>
    <w:rsid w:val="00531EB7"/>
    <w:rsid w:val="0053242E"/>
    <w:rsid w:val="005325F0"/>
    <w:rsid w:val="005333FF"/>
    <w:rsid w:val="00533FCD"/>
    <w:rsid w:val="00534AB1"/>
    <w:rsid w:val="00534B65"/>
    <w:rsid w:val="00534FEE"/>
    <w:rsid w:val="0053530B"/>
    <w:rsid w:val="00535D6C"/>
    <w:rsid w:val="005360FB"/>
    <w:rsid w:val="0053701B"/>
    <w:rsid w:val="00537394"/>
    <w:rsid w:val="0053750C"/>
    <w:rsid w:val="00537772"/>
    <w:rsid w:val="00540E27"/>
    <w:rsid w:val="00544372"/>
    <w:rsid w:val="005461F7"/>
    <w:rsid w:val="00546498"/>
    <w:rsid w:val="00550284"/>
    <w:rsid w:val="00550DB0"/>
    <w:rsid w:val="00551084"/>
    <w:rsid w:val="00551323"/>
    <w:rsid w:val="00553C4C"/>
    <w:rsid w:val="00554DCB"/>
    <w:rsid w:val="00555936"/>
    <w:rsid w:val="00556CA7"/>
    <w:rsid w:val="00560CBA"/>
    <w:rsid w:val="00561425"/>
    <w:rsid w:val="005616C4"/>
    <w:rsid w:val="0056239F"/>
    <w:rsid w:val="00563039"/>
    <w:rsid w:val="0056454E"/>
    <w:rsid w:val="005647B5"/>
    <w:rsid w:val="00566466"/>
    <w:rsid w:val="005701DE"/>
    <w:rsid w:val="00572E44"/>
    <w:rsid w:val="00572F64"/>
    <w:rsid w:val="00574931"/>
    <w:rsid w:val="005755A5"/>
    <w:rsid w:val="00575E00"/>
    <w:rsid w:val="005775CD"/>
    <w:rsid w:val="00580400"/>
    <w:rsid w:val="00580D60"/>
    <w:rsid w:val="00580E64"/>
    <w:rsid w:val="00580FA7"/>
    <w:rsid w:val="005819C3"/>
    <w:rsid w:val="005850CB"/>
    <w:rsid w:val="00585EBF"/>
    <w:rsid w:val="005865BF"/>
    <w:rsid w:val="00587BF6"/>
    <w:rsid w:val="00591A6D"/>
    <w:rsid w:val="00591F59"/>
    <w:rsid w:val="005927D6"/>
    <w:rsid w:val="00592FE9"/>
    <w:rsid w:val="00595B1E"/>
    <w:rsid w:val="00595BD6"/>
    <w:rsid w:val="005967C1"/>
    <w:rsid w:val="005970EC"/>
    <w:rsid w:val="00597CB4"/>
    <w:rsid w:val="005A2E42"/>
    <w:rsid w:val="005A31F8"/>
    <w:rsid w:val="005A3B65"/>
    <w:rsid w:val="005A519E"/>
    <w:rsid w:val="005B07D6"/>
    <w:rsid w:val="005B0991"/>
    <w:rsid w:val="005B1E23"/>
    <w:rsid w:val="005B457E"/>
    <w:rsid w:val="005B55D7"/>
    <w:rsid w:val="005B6186"/>
    <w:rsid w:val="005B65F0"/>
    <w:rsid w:val="005B7204"/>
    <w:rsid w:val="005B72CF"/>
    <w:rsid w:val="005C0196"/>
    <w:rsid w:val="005C15EB"/>
    <w:rsid w:val="005C2747"/>
    <w:rsid w:val="005C2AC2"/>
    <w:rsid w:val="005C4336"/>
    <w:rsid w:val="005C5BEB"/>
    <w:rsid w:val="005C615C"/>
    <w:rsid w:val="005C67E9"/>
    <w:rsid w:val="005C6E67"/>
    <w:rsid w:val="005C6F3C"/>
    <w:rsid w:val="005C6FFF"/>
    <w:rsid w:val="005C771A"/>
    <w:rsid w:val="005C7E53"/>
    <w:rsid w:val="005D06CD"/>
    <w:rsid w:val="005D27F5"/>
    <w:rsid w:val="005D29EC"/>
    <w:rsid w:val="005D3046"/>
    <w:rsid w:val="005D4135"/>
    <w:rsid w:val="005D4843"/>
    <w:rsid w:val="005D5B8D"/>
    <w:rsid w:val="005D6995"/>
    <w:rsid w:val="005D6DD1"/>
    <w:rsid w:val="005E0A9D"/>
    <w:rsid w:val="005E0E2D"/>
    <w:rsid w:val="005E1838"/>
    <w:rsid w:val="005E1BD8"/>
    <w:rsid w:val="005E1DBD"/>
    <w:rsid w:val="005E3608"/>
    <w:rsid w:val="005E43A5"/>
    <w:rsid w:val="005E528F"/>
    <w:rsid w:val="005E559D"/>
    <w:rsid w:val="005E57ED"/>
    <w:rsid w:val="005E595F"/>
    <w:rsid w:val="005E62B7"/>
    <w:rsid w:val="005E6A22"/>
    <w:rsid w:val="005E7D1F"/>
    <w:rsid w:val="005F0F46"/>
    <w:rsid w:val="005F0FCA"/>
    <w:rsid w:val="005F1C52"/>
    <w:rsid w:val="005F1EAD"/>
    <w:rsid w:val="005F2BC4"/>
    <w:rsid w:val="005F4380"/>
    <w:rsid w:val="005F554F"/>
    <w:rsid w:val="005F565D"/>
    <w:rsid w:val="005F66FB"/>
    <w:rsid w:val="005F6AB5"/>
    <w:rsid w:val="006004F7"/>
    <w:rsid w:val="00601889"/>
    <w:rsid w:val="006019EE"/>
    <w:rsid w:val="00601B24"/>
    <w:rsid w:val="00602582"/>
    <w:rsid w:val="00602D32"/>
    <w:rsid w:val="0060334C"/>
    <w:rsid w:val="00603FCA"/>
    <w:rsid w:val="00604232"/>
    <w:rsid w:val="00604CE9"/>
    <w:rsid w:val="00605225"/>
    <w:rsid w:val="0060608D"/>
    <w:rsid w:val="006101C7"/>
    <w:rsid w:val="0061288D"/>
    <w:rsid w:val="006130FE"/>
    <w:rsid w:val="006136FD"/>
    <w:rsid w:val="006140B0"/>
    <w:rsid w:val="00615983"/>
    <w:rsid w:val="0061795F"/>
    <w:rsid w:val="00620CAF"/>
    <w:rsid w:val="00622E7A"/>
    <w:rsid w:val="00622FE4"/>
    <w:rsid w:val="00623550"/>
    <w:rsid w:val="006236D3"/>
    <w:rsid w:val="00624CA1"/>
    <w:rsid w:val="00625121"/>
    <w:rsid w:val="00625B2C"/>
    <w:rsid w:val="00626A3B"/>
    <w:rsid w:val="00626BED"/>
    <w:rsid w:val="0062768C"/>
    <w:rsid w:val="00627C9E"/>
    <w:rsid w:val="00627E61"/>
    <w:rsid w:val="00630260"/>
    <w:rsid w:val="0063080C"/>
    <w:rsid w:val="00631A91"/>
    <w:rsid w:val="0063654F"/>
    <w:rsid w:val="00636A39"/>
    <w:rsid w:val="00636B8A"/>
    <w:rsid w:val="006401B3"/>
    <w:rsid w:val="006405C5"/>
    <w:rsid w:val="00640BEC"/>
    <w:rsid w:val="00642CD7"/>
    <w:rsid w:val="00643307"/>
    <w:rsid w:val="00644201"/>
    <w:rsid w:val="0064535C"/>
    <w:rsid w:val="006453A6"/>
    <w:rsid w:val="00646DBA"/>
    <w:rsid w:val="00647537"/>
    <w:rsid w:val="00647909"/>
    <w:rsid w:val="00650911"/>
    <w:rsid w:val="00650BA3"/>
    <w:rsid w:val="00650FB6"/>
    <w:rsid w:val="006517D3"/>
    <w:rsid w:val="006543AB"/>
    <w:rsid w:val="006543B6"/>
    <w:rsid w:val="00654CE0"/>
    <w:rsid w:val="006554B2"/>
    <w:rsid w:val="00661F98"/>
    <w:rsid w:val="00662D1B"/>
    <w:rsid w:val="00662F8D"/>
    <w:rsid w:val="0066656F"/>
    <w:rsid w:val="00667BB8"/>
    <w:rsid w:val="00667F12"/>
    <w:rsid w:val="00670A6B"/>
    <w:rsid w:val="00671713"/>
    <w:rsid w:val="006734E8"/>
    <w:rsid w:val="00673B45"/>
    <w:rsid w:val="006744D1"/>
    <w:rsid w:val="006754AA"/>
    <w:rsid w:val="00676852"/>
    <w:rsid w:val="006807B2"/>
    <w:rsid w:val="006808D0"/>
    <w:rsid w:val="0068095B"/>
    <w:rsid w:val="00680F1A"/>
    <w:rsid w:val="0068110C"/>
    <w:rsid w:val="006821E1"/>
    <w:rsid w:val="00682EE0"/>
    <w:rsid w:val="00683CBF"/>
    <w:rsid w:val="0068419E"/>
    <w:rsid w:val="006847BE"/>
    <w:rsid w:val="00684B6B"/>
    <w:rsid w:val="006858E4"/>
    <w:rsid w:val="006873A3"/>
    <w:rsid w:val="00687664"/>
    <w:rsid w:val="00687A88"/>
    <w:rsid w:val="006900BC"/>
    <w:rsid w:val="00690638"/>
    <w:rsid w:val="006919EE"/>
    <w:rsid w:val="00691A86"/>
    <w:rsid w:val="0069366B"/>
    <w:rsid w:val="0069388F"/>
    <w:rsid w:val="0069541D"/>
    <w:rsid w:val="00696B1E"/>
    <w:rsid w:val="00697BD9"/>
    <w:rsid w:val="00697C43"/>
    <w:rsid w:val="006A1E9C"/>
    <w:rsid w:val="006A31D6"/>
    <w:rsid w:val="006A34BD"/>
    <w:rsid w:val="006A66E8"/>
    <w:rsid w:val="006A7134"/>
    <w:rsid w:val="006A783D"/>
    <w:rsid w:val="006A7A97"/>
    <w:rsid w:val="006B0B7E"/>
    <w:rsid w:val="006B0FC0"/>
    <w:rsid w:val="006B104D"/>
    <w:rsid w:val="006B106A"/>
    <w:rsid w:val="006B209E"/>
    <w:rsid w:val="006B2370"/>
    <w:rsid w:val="006B43AE"/>
    <w:rsid w:val="006B4DE7"/>
    <w:rsid w:val="006B5C56"/>
    <w:rsid w:val="006B655E"/>
    <w:rsid w:val="006B796D"/>
    <w:rsid w:val="006C138A"/>
    <w:rsid w:val="006C459D"/>
    <w:rsid w:val="006C490D"/>
    <w:rsid w:val="006C5508"/>
    <w:rsid w:val="006C6229"/>
    <w:rsid w:val="006C6B5A"/>
    <w:rsid w:val="006C793D"/>
    <w:rsid w:val="006D18D0"/>
    <w:rsid w:val="006D2CDE"/>
    <w:rsid w:val="006D2F87"/>
    <w:rsid w:val="006D30DA"/>
    <w:rsid w:val="006D36FC"/>
    <w:rsid w:val="006D5249"/>
    <w:rsid w:val="006D53B0"/>
    <w:rsid w:val="006D58C3"/>
    <w:rsid w:val="006D6852"/>
    <w:rsid w:val="006D735B"/>
    <w:rsid w:val="006E059E"/>
    <w:rsid w:val="006E13DF"/>
    <w:rsid w:val="006E250C"/>
    <w:rsid w:val="006E2CF2"/>
    <w:rsid w:val="006E35CB"/>
    <w:rsid w:val="006E4B20"/>
    <w:rsid w:val="006E7CA6"/>
    <w:rsid w:val="006F06E6"/>
    <w:rsid w:val="006F1460"/>
    <w:rsid w:val="006F2BB1"/>
    <w:rsid w:val="006F5C25"/>
    <w:rsid w:val="006F6058"/>
    <w:rsid w:val="006F632E"/>
    <w:rsid w:val="006F785C"/>
    <w:rsid w:val="006F7DA5"/>
    <w:rsid w:val="007005C8"/>
    <w:rsid w:val="00701BF0"/>
    <w:rsid w:val="00701E7B"/>
    <w:rsid w:val="00702939"/>
    <w:rsid w:val="00703245"/>
    <w:rsid w:val="00703677"/>
    <w:rsid w:val="00704060"/>
    <w:rsid w:val="007075F7"/>
    <w:rsid w:val="00707E9D"/>
    <w:rsid w:val="00710971"/>
    <w:rsid w:val="007141F2"/>
    <w:rsid w:val="007142F9"/>
    <w:rsid w:val="00714760"/>
    <w:rsid w:val="00715C0A"/>
    <w:rsid w:val="007161ED"/>
    <w:rsid w:val="00717698"/>
    <w:rsid w:val="007178F7"/>
    <w:rsid w:val="00720DA6"/>
    <w:rsid w:val="0072119F"/>
    <w:rsid w:val="0072389F"/>
    <w:rsid w:val="00723CBA"/>
    <w:rsid w:val="00724C10"/>
    <w:rsid w:val="00725252"/>
    <w:rsid w:val="00725423"/>
    <w:rsid w:val="00726362"/>
    <w:rsid w:val="007274EC"/>
    <w:rsid w:val="007309A7"/>
    <w:rsid w:val="00730E60"/>
    <w:rsid w:val="007321A5"/>
    <w:rsid w:val="0073273A"/>
    <w:rsid w:val="00733277"/>
    <w:rsid w:val="0073553E"/>
    <w:rsid w:val="007359C2"/>
    <w:rsid w:val="007359E3"/>
    <w:rsid w:val="0073674C"/>
    <w:rsid w:val="007371D2"/>
    <w:rsid w:val="007377B9"/>
    <w:rsid w:val="00737C66"/>
    <w:rsid w:val="00741EE5"/>
    <w:rsid w:val="00742101"/>
    <w:rsid w:val="00742227"/>
    <w:rsid w:val="00742694"/>
    <w:rsid w:val="00743903"/>
    <w:rsid w:val="007444F7"/>
    <w:rsid w:val="00744E39"/>
    <w:rsid w:val="00745F0D"/>
    <w:rsid w:val="007460BB"/>
    <w:rsid w:val="0074683F"/>
    <w:rsid w:val="00746A78"/>
    <w:rsid w:val="00747E91"/>
    <w:rsid w:val="00750890"/>
    <w:rsid w:val="00750A54"/>
    <w:rsid w:val="007529F2"/>
    <w:rsid w:val="00753957"/>
    <w:rsid w:val="00753DA6"/>
    <w:rsid w:val="00754A83"/>
    <w:rsid w:val="0075589E"/>
    <w:rsid w:val="007576BD"/>
    <w:rsid w:val="007578A0"/>
    <w:rsid w:val="00757A1F"/>
    <w:rsid w:val="00761233"/>
    <w:rsid w:val="007623CA"/>
    <w:rsid w:val="00762935"/>
    <w:rsid w:val="0076296D"/>
    <w:rsid w:val="0076358B"/>
    <w:rsid w:val="00763598"/>
    <w:rsid w:val="007636AF"/>
    <w:rsid w:val="007655D0"/>
    <w:rsid w:val="00766529"/>
    <w:rsid w:val="00767F83"/>
    <w:rsid w:val="007703D5"/>
    <w:rsid w:val="00770A30"/>
    <w:rsid w:val="0077211F"/>
    <w:rsid w:val="00773C36"/>
    <w:rsid w:val="007751B5"/>
    <w:rsid w:val="00775E7D"/>
    <w:rsid w:val="00776161"/>
    <w:rsid w:val="007762BC"/>
    <w:rsid w:val="007771A9"/>
    <w:rsid w:val="007778A1"/>
    <w:rsid w:val="00777BA7"/>
    <w:rsid w:val="00777E20"/>
    <w:rsid w:val="007800A9"/>
    <w:rsid w:val="00780D82"/>
    <w:rsid w:val="00780EE6"/>
    <w:rsid w:val="007816A0"/>
    <w:rsid w:val="0078279E"/>
    <w:rsid w:val="0078325A"/>
    <w:rsid w:val="007834C5"/>
    <w:rsid w:val="007841B2"/>
    <w:rsid w:val="007849F6"/>
    <w:rsid w:val="007853CA"/>
    <w:rsid w:val="00786B84"/>
    <w:rsid w:val="00786BED"/>
    <w:rsid w:val="00786E75"/>
    <w:rsid w:val="007903B9"/>
    <w:rsid w:val="00791363"/>
    <w:rsid w:val="0079162F"/>
    <w:rsid w:val="007920B5"/>
    <w:rsid w:val="00793446"/>
    <w:rsid w:val="00793526"/>
    <w:rsid w:val="00794AA9"/>
    <w:rsid w:val="00794EC1"/>
    <w:rsid w:val="00795B35"/>
    <w:rsid w:val="00796512"/>
    <w:rsid w:val="0079655A"/>
    <w:rsid w:val="0079674E"/>
    <w:rsid w:val="00796A74"/>
    <w:rsid w:val="00796E45"/>
    <w:rsid w:val="007A04EA"/>
    <w:rsid w:val="007A0699"/>
    <w:rsid w:val="007A0DAF"/>
    <w:rsid w:val="007A1707"/>
    <w:rsid w:val="007A4484"/>
    <w:rsid w:val="007A4BFC"/>
    <w:rsid w:val="007A59F6"/>
    <w:rsid w:val="007A7411"/>
    <w:rsid w:val="007A764E"/>
    <w:rsid w:val="007A7987"/>
    <w:rsid w:val="007B15BF"/>
    <w:rsid w:val="007B24C2"/>
    <w:rsid w:val="007B32A7"/>
    <w:rsid w:val="007B5441"/>
    <w:rsid w:val="007B66A3"/>
    <w:rsid w:val="007C05CE"/>
    <w:rsid w:val="007C2B61"/>
    <w:rsid w:val="007C3953"/>
    <w:rsid w:val="007C397A"/>
    <w:rsid w:val="007C72EA"/>
    <w:rsid w:val="007D0CE9"/>
    <w:rsid w:val="007D102E"/>
    <w:rsid w:val="007D1401"/>
    <w:rsid w:val="007D162E"/>
    <w:rsid w:val="007D28E2"/>
    <w:rsid w:val="007D2D37"/>
    <w:rsid w:val="007D2FBF"/>
    <w:rsid w:val="007D39C3"/>
    <w:rsid w:val="007D3BC2"/>
    <w:rsid w:val="007D5ADC"/>
    <w:rsid w:val="007D5BA4"/>
    <w:rsid w:val="007D6DC4"/>
    <w:rsid w:val="007D7025"/>
    <w:rsid w:val="007E135D"/>
    <w:rsid w:val="007E2C20"/>
    <w:rsid w:val="007E36AA"/>
    <w:rsid w:val="007E3A02"/>
    <w:rsid w:val="007E48C4"/>
    <w:rsid w:val="007E4E2F"/>
    <w:rsid w:val="007E4FE3"/>
    <w:rsid w:val="007E6128"/>
    <w:rsid w:val="007E6209"/>
    <w:rsid w:val="007E725B"/>
    <w:rsid w:val="007E7B5F"/>
    <w:rsid w:val="007F1D90"/>
    <w:rsid w:val="007F21CB"/>
    <w:rsid w:val="007F2E12"/>
    <w:rsid w:val="007F3C6B"/>
    <w:rsid w:val="007F3F18"/>
    <w:rsid w:val="007F441C"/>
    <w:rsid w:val="007F478C"/>
    <w:rsid w:val="007F4973"/>
    <w:rsid w:val="007F57BB"/>
    <w:rsid w:val="007F5F61"/>
    <w:rsid w:val="00801087"/>
    <w:rsid w:val="00801894"/>
    <w:rsid w:val="008018DA"/>
    <w:rsid w:val="008025C8"/>
    <w:rsid w:val="00802E12"/>
    <w:rsid w:val="00803C6A"/>
    <w:rsid w:val="00805915"/>
    <w:rsid w:val="00805A5D"/>
    <w:rsid w:val="00805A87"/>
    <w:rsid w:val="00805A90"/>
    <w:rsid w:val="00806821"/>
    <w:rsid w:val="00807BD1"/>
    <w:rsid w:val="008106ED"/>
    <w:rsid w:val="00810B7B"/>
    <w:rsid w:val="008110F3"/>
    <w:rsid w:val="00811C54"/>
    <w:rsid w:val="00812CDF"/>
    <w:rsid w:val="00813C50"/>
    <w:rsid w:val="00814EF5"/>
    <w:rsid w:val="00815122"/>
    <w:rsid w:val="00815612"/>
    <w:rsid w:val="008157B9"/>
    <w:rsid w:val="00816581"/>
    <w:rsid w:val="00820622"/>
    <w:rsid w:val="008232F7"/>
    <w:rsid w:val="00824751"/>
    <w:rsid w:val="00825020"/>
    <w:rsid w:val="0082591B"/>
    <w:rsid w:val="008260D3"/>
    <w:rsid w:val="008272D1"/>
    <w:rsid w:val="00830059"/>
    <w:rsid w:val="008302F9"/>
    <w:rsid w:val="00831642"/>
    <w:rsid w:val="00832C24"/>
    <w:rsid w:val="00832C29"/>
    <w:rsid w:val="00833ABF"/>
    <w:rsid w:val="0083459D"/>
    <w:rsid w:val="00834B0B"/>
    <w:rsid w:val="00834B8A"/>
    <w:rsid w:val="00835023"/>
    <w:rsid w:val="00836B48"/>
    <w:rsid w:val="008370A5"/>
    <w:rsid w:val="008370A8"/>
    <w:rsid w:val="008372F5"/>
    <w:rsid w:val="008372FD"/>
    <w:rsid w:val="00840B96"/>
    <w:rsid w:val="00846AFB"/>
    <w:rsid w:val="0084765C"/>
    <w:rsid w:val="0085016B"/>
    <w:rsid w:val="008502D4"/>
    <w:rsid w:val="0085030B"/>
    <w:rsid w:val="00851444"/>
    <w:rsid w:val="0085226B"/>
    <w:rsid w:val="00853626"/>
    <w:rsid w:val="00854A5A"/>
    <w:rsid w:val="00854F89"/>
    <w:rsid w:val="00854FFB"/>
    <w:rsid w:val="00855D55"/>
    <w:rsid w:val="008565FA"/>
    <w:rsid w:val="00860A29"/>
    <w:rsid w:val="00864B27"/>
    <w:rsid w:val="00864BF5"/>
    <w:rsid w:val="00865316"/>
    <w:rsid w:val="00865D98"/>
    <w:rsid w:val="00865E33"/>
    <w:rsid w:val="00866316"/>
    <w:rsid w:val="0086637B"/>
    <w:rsid w:val="0086774D"/>
    <w:rsid w:val="00870DF5"/>
    <w:rsid w:val="00870E0C"/>
    <w:rsid w:val="008727AB"/>
    <w:rsid w:val="00872862"/>
    <w:rsid w:val="00872903"/>
    <w:rsid w:val="00873E9F"/>
    <w:rsid w:val="008743BA"/>
    <w:rsid w:val="008749A6"/>
    <w:rsid w:val="00874B0C"/>
    <w:rsid w:val="00874C20"/>
    <w:rsid w:val="00874D69"/>
    <w:rsid w:val="008758BC"/>
    <w:rsid w:val="008806D9"/>
    <w:rsid w:val="00880E2A"/>
    <w:rsid w:val="0088183D"/>
    <w:rsid w:val="00882557"/>
    <w:rsid w:val="00882D26"/>
    <w:rsid w:val="008837B6"/>
    <w:rsid w:val="00883BED"/>
    <w:rsid w:val="008866ED"/>
    <w:rsid w:val="00886C7E"/>
    <w:rsid w:val="00887C40"/>
    <w:rsid w:val="008901E4"/>
    <w:rsid w:val="00890B49"/>
    <w:rsid w:val="00892A98"/>
    <w:rsid w:val="00893001"/>
    <w:rsid w:val="0089348E"/>
    <w:rsid w:val="00893C19"/>
    <w:rsid w:val="00894DCE"/>
    <w:rsid w:val="008975DF"/>
    <w:rsid w:val="008A03C6"/>
    <w:rsid w:val="008A355D"/>
    <w:rsid w:val="008A3990"/>
    <w:rsid w:val="008A3A09"/>
    <w:rsid w:val="008A3FC1"/>
    <w:rsid w:val="008A583C"/>
    <w:rsid w:val="008A7C01"/>
    <w:rsid w:val="008B05D0"/>
    <w:rsid w:val="008B05E4"/>
    <w:rsid w:val="008B085D"/>
    <w:rsid w:val="008B0A2D"/>
    <w:rsid w:val="008B1A12"/>
    <w:rsid w:val="008B1B50"/>
    <w:rsid w:val="008B1C64"/>
    <w:rsid w:val="008B21E3"/>
    <w:rsid w:val="008B299D"/>
    <w:rsid w:val="008B310A"/>
    <w:rsid w:val="008B35D9"/>
    <w:rsid w:val="008B427C"/>
    <w:rsid w:val="008B5375"/>
    <w:rsid w:val="008B594F"/>
    <w:rsid w:val="008B6B0C"/>
    <w:rsid w:val="008C03BD"/>
    <w:rsid w:val="008C0B19"/>
    <w:rsid w:val="008C0BC8"/>
    <w:rsid w:val="008C0F17"/>
    <w:rsid w:val="008C66A6"/>
    <w:rsid w:val="008C6B2C"/>
    <w:rsid w:val="008C70DA"/>
    <w:rsid w:val="008C7B8A"/>
    <w:rsid w:val="008C7ED8"/>
    <w:rsid w:val="008C7FE9"/>
    <w:rsid w:val="008D3680"/>
    <w:rsid w:val="008D435A"/>
    <w:rsid w:val="008D4778"/>
    <w:rsid w:val="008D4E79"/>
    <w:rsid w:val="008D5D2C"/>
    <w:rsid w:val="008D63E1"/>
    <w:rsid w:val="008D6FC5"/>
    <w:rsid w:val="008D7EF7"/>
    <w:rsid w:val="008E1174"/>
    <w:rsid w:val="008E30C2"/>
    <w:rsid w:val="008E30F8"/>
    <w:rsid w:val="008E3F86"/>
    <w:rsid w:val="008E44BC"/>
    <w:rsid w:val="008E4D19"/>
    <w:rsid w:val="008E5780"/>
    <w:rsid w:val="008E7CDC"/>
    <w:rsid w:val="008F0175"/>
    <w:rsid w:val="008F03A3"/>
    <w:rsid w:val="008F0C12"/>
    <w:rsid w:val="008F16B8"/>
    <w:rsid w:val="008F1835"/>
    <w:rsid w:val="008F3935"/>
    <w:rsid w:val="008F41AC"/>
    <w:rsid w:val="008F4963"/>
    <w:rsid w:val="008F543B"/>
    <w:rsid w:val="008F587D"/>
    <w:rsid w:val="008F663E"/>
    <w:rsid w:val="008F6A02"/>
    <w:rsid w:val="008F6A6E"/>
    <w:rsid w:val="008F78B1"/>
    <w:rsid w:val="008F791E"/>
    <w:rsid w:val="0090116B"/>
    <w:rsid w:val="009029BA"/>
    <w:rsid w:val="00903793"/>
    <w:rsid w:val="0090464A"/>
    <w:rsid w:val="00904FE0"/>
    <w:rsid w:val="00905220"/>
    <w:rsid w:val="00907D40"/>
    <w:rsid w:val="00910CBF"/>
    <w:rsid w:val="00911FC0"/>
    <w:rsid w:val="00912575"/>
    <w:rsid w:val="0091298A"/>
    <w:rsid w:val="00912DE6"/>
    <w:rsid w:val="00913320"/>
    <w:rsid w:val="009159A9"/>
    <w:rsid w:val="00915A0D"/>
    <w:rsid w:val="00915BF3"/>
    <w:rsid w:val="009171FA"/>
    <w:rsid w:val="009173E3"/>
    <w:rsid w:val="00921902"/>
    <w:rsid w:val="00921A34"/>
    <w:rsid w:val="00923297"/>
    <w:rsid w:val="00925C22"/>
    <w:rsid w:val="00926CC6"/>
    <w:rsid w:val="00927BA9"/>
    <w:rsid w:val="00927DB5"/>
    <w:rsid w:val="009307DF"/>
    <w:rsid w:val="0093165E"/>
    <w:rsid w:val="00931A06"/>
    <w:rsid w:val="00932BC6"/>
    <w:rsid w:val="00933AF5"/>
    <w:rsid w:val="009350FA"/>
    <w:rsid w:val="009357E3"/>
    <w:rsid w:val="00935935"/>
    <w:rsid w:val="00935954"/>
    <w:rsid w:val="00936226"/>
    <w:rsid w:val="0093628D"/>
    <w:rsid w:val="00936470"/>
    <w:rsid w:val="009372B4"/>
    <w:rsid w:val="00940341"/>
    <w:rsid w:val="00940FCE"/>
    <w:rsid w:val="009411F1"/>
    <w:rsid w:val="009416E8"/>
    <w:rsid w:val="00944612"/>
    <w:rsid w:val="00944869"/>
    <w:rsid w:val="00944D16"/>
    <w:rsid w:val="0094548A"/>
    <w:rsid w:val="00946AF9"/>
    <w:rsid w:val="00950442"/>
    <w:rsid w:val="00950A68"/>
    <w:rsid w:val="009511D5"/>
    <w:rsid w:val="00951C08"/>
    <w:rsid w:val="0095252A"/>
    <w:rsid w:val="00953E42"/>
    <w:rsid w:val="00954E36"/>
    <w:rsid w:val="00955A20"/>
    <w:rsid w:val="00955F89"/>
    <w:rsid w:val="00956D2D"/>
    <w:rsid w:val="00957561"/>
    <w:rsid w:val="009606C4"/>
    <w:rsid w:val="009614BA"/>
    <w:rsid w:val="009619D4"/>
    <w:rsid w:val="00961ED8"/>
    <w:rsid w:val="00962C4D"/>
    <w:rsid w:val="00963109"/>
    <w:rsid w:val="009632D1"/>
    <w:rsid w:val="009636BD"/>
    <w:rsid w:val="00963BFD"/>
    <w:rsid w:val="0096530D"/>
    <w:rsid w:val="009658C8"/>
    <w:rsid w:val="00966FB8"/>
    <w:rsid w:val="00967134"/>
    <w:rsid w:val="009707A6"/>
    <w:rsid w:val="00970D1D"/>
    <w:rsid w:val="009712C0"/>
    <w:rsid w:val="009727CC"/>
    <w:rsid w:val="009730CF"/>
    <w:rsid w:val="00975A31"/>
    <w:rsid w:val="00976495"/>
    <w:rsid w:val="009776B3"/>
    <w:rsid w:val="00980226"/>
    <w:rsid w:val="0098057D"/>
    <w:rsid w:val="009806AC"/>
    <w:rsid w:val="009809CC"/>
    <w:rsid w:val="0098180B"/>
    <w:rsid w:val="009834E4"/>
    <w:rsid w:val="00983FCB"/>
    <w:rsid w:val="00985646"/>
    <w:rsid w:val="00985D63"/>
    <w:rsid w:val="009875E0"/>
    <w:rsid w:val="00990FCB"/>
    <w:rsid w:val="009918FE"/>
    <w:rsid w:val="00992942"/>
    <w:rsid w:val="00992E84"/>
    <w:rsid w:val="009956E4"/>
    <w:rsid w:val="00995957"/>
    <w:rsid w:val="00995C8C"/>
    <w:rsid w:val="009962D7"/>
    <w:rsid w:val="0099736E"/>
    <w:rsid w:val="009A1A32"/>
    <w:rsid w:val="009A247D"/>
    <w:rsid w:val="009A3225"/>
    <w:rsid w:val="009A455C"/>
    <w:rsid w:val="009A504B"/>
    <w:rsid w:val="009A542D"/>
    <w:rsid w:val="009A5B64"/>
    <w:rsid w:val="009B2386"/>
    <w:rsid w:val="009B3037"/>
    <w:rsid w:val="009B3682"/>
    <w:rsid w:val="009B3C16"/>
    <w:rsid w:val="009B569E"/>
    <w:rsid w:val="009B6980"/>
    <w:rsid w:val="009B754E"/>
    <w:rsid w:val="009C0295"/>
    <w:rsid w:val="009C03C3"/>
    <w:rsid w:val="009C0A5B"/>
    <w:rsid w:val="009C19C4"/>
    <w:rsid w:val="009C225F"/>
    <w:rsid w:val="009C412E"/>
    <w:rsid w:val="009C4460"/>
    <w:rsid w:val="009C55F2"/>
    <w:rsid w:val="009C7277"/>
    <w:rsid w:val="009C79DE"/>
    <w:rsid w:val="009D04A7"/>
    <w:rsid w:val="009D0BD0"/>
    <w:rsid w:val="009D1800"/>
    <w:rsid w:val="009D1DBC"/>
    <w:rsid w:val="009D3421"/>
    <w:rsid w:val="009D3B73"/>
    <w:rsid w:val="009D45E0"/>
    <w:rsid w:val="009D6195"/>
    <w:rsid w:val="009D6576"/>
    <w:rsid w:val="009D771F"/>
    <w:rsid w:val="009D7BEF"/>
    <w:rsid w:val="009E3097"/>
    <w:rsid w:val="009E4BA4"/>
    <w:rsid w:val="009E50F2"/>
    <w:rsid w:val="009E559A"/>
    <w:rsid w:val="009E778D"/>
    <w:rsid w:val="009E7DA3"/>
    <w:rsid w:val="009E7FA1"/>
    <w:rsid w:val="009F0833"/>
    <w:rsid w:val="009F134E"/>
    <w:rsid w:val="009F2045"/>
    <w:rsid w:val="009F33E3"/>
    <w:rsid w:val="009F382F"/>
    <w:rsid w:val="009F4066"/>
    <w:rsid w:val="009F5706"/>
    <w:rsid w:val="009F5859"/>
    <w:rsid w:val="009F5A43"/>
    <w:rsid w:val="009F7301"/>
    <w:rsid w:val="00A00C1C"/>
    <w:rsid w:val="00A00F86"/>
    <w:rsid w:val="00A01444"/>
    <w:rsid w:val="00A03CD4"/>
    <w:rsid w:val="00A05532"/>
    <w:rsid w:val="00A12B03"/>
    <w:rsid w:val="00A131F4"/>
    <w:rsid w:val="00A14352"/>
    <w:rsid w:val="00A144B0"/>
    <w:rsid w:val="00A16674"/>
    <w:rsid w:val="00A16FDB"/>
    <w:rsid w:val="00A177FE"/>
    <w:rsid w:val="00A204A1"/>
    <w:rsid w:val="00A20AB6"/>
    <w:rsid w:val="00A20E8E"/>
    <w:rsid w:val="00A211CA"/>
    <w:rsid w:val="00A21B55"/>
    <w:rsid w:val="00A23E79"/>
    <w:rsid w:val="00A25292"/>
    <w:rsid w:val="00A25E21"/>
    <w:rsid w:val="00A26735"/>
    <w:rsid w:val="00A26B17"/>
    <w:rsid w:val="00A301D3"/>
    <w:rsid w:val="00A311E6"/>
    <w:rsid w:val="00A31504"/>
    <w:rsid w:val="00A322FE"/>
    <w:rsid w:val="00A32BC0"/>
    <w:rsid w:val="00A34083"/>
    <w:rsid w:val="00A357AF"/>
    <w:rsid w:val="00A35F21"/>
    <w:rsid w:val="00A3780E"/>
    <w:rsid w:val="00A379FE"/>
    <w:rsid w:val="00A37E12"/>
    <w:rsid w:val="00A403D9"/>
    <w:rsid w:val="00A41574"/>
    <w:rsid w:val="00A42A66"/>
    <w:rsid w:val="00A457EC"/>
    <w:rsid w:val="00A45D76"/>
    <w:rsid w:val="00A45E42"/>
    <w:rsid w:val="00A46732"/>
    <w:rsid w:val="00A4692B"/>
    <w:rsid w:val="00A47803"/>
    <w:rsid w:val="00A47ED7"/>
    <w:rsid w:val="00A500FD"/>
    <w:rsid w:val="00A51ADD"/>
    <w:rsid w:val="00A52927"/>
    <w:rsid w:val="00A5333C"/>
    <w:rsid w:val="00A536B9"/>
    <w:rsid w:val="00A53B6F"/>
    <w:rsid w:val="00A54968"/>
    <w:rsid w:val="00A54FE9"/>
    <w:rsid w:val="00A5577C"/>
    <w:rsid w:val="00A567A9"/>
    <w:rsid w:val="00A567CB"/>
    <w:rsid w:val="00A606E8"/>
    <w:rsid w:val="00A60CF8"/>
    <w:rsid w:val="00A61515"/>
    <w:rsid w:val="00A627B2"/>
    <w:rsid w:val="00A630AE"/>
    <w:rsid w:val="00A63A0F"/>
    <w:rsid w:val="00A6406F"/>
    <w:rsid w:val="00A640AA"/>
    <w:rsid w:val="00A64DE2"/>
    <w:rsid w:val="00A6523B"/>
    <w:rsid w:val="00A656BE"/>
    <w:rsid w:val="00A6596F"/>
    <w:rsid w:val="00A66647"/>
    <w:rsid w:val="00A67475"/>
    <w:rsid w:val="00A678BE"/>
    <w:rsid w:val="00A706ED"/>
    <w:rsid w:val="00A72B9D"/>
    <w:rsid w:val="00A7330E"/>
    <w:rsid w:val="00A736CC"/>
    <w:rsid w:val="00A7675A"/>
    <w:rsid w:val="00A77051"/>
    <w:rsid w:val="00A80122"/>
    <w:rsid w:val="00A804BC"/>
    <w:rsid w:val="00A80546"/>
    <w:rsid w:val="00A80ADF"/>
    <w:rsid w:val="00A81228"/>
    <w:rsid w:val="00A81463"/>
    <w:rsid w:val="00A818CA"/>
    <w:rsid w:val="00A81C34"/>
    <w:rsid w:val="00A82092"/>
    <w:rsid w:val="00A82559"/>
    <w:rsid w:val="00A84282"/>
    <w:rsid w:val="00A860EE"/>
    <w:rsid w:val="00A866A7"/>
    <w:rsid w:val="00A8735B"/>
    <w:rsid w:val="00A911A3"/>
    <w:rsid w:val="00A9155E"/>
    <w:rsid w:val="00A9190E"/>
    <w:rsid w:val="00A92912"/>
    <w:rsid w:val="00A92CE5"/>
    <w:rsid w:val="00A933E2"/>
    <w:rsid w:val="00A944A2"/>
    <w:rsid w:val="00A948AF"/>
    <w:rsid w:val="00A95394"/>
    <w:rsid w:val="00A956EC"/>
    <w:rsid w:val="00A95847"/>
    <w:rsid w:val="00A96048"/>
    <w:rsid w:val="00A96865"/>
    <w:rsid w:val="00AA05B7"/>
    <w:rsid w:val="00AA07F4"/>
    <w:rsid w:val="00AA09CF"/>
    <w:rsid w:val="00AA0EF6"/>
    <w:rsid w:val="00AA175B"/>
    <w:rsid w:val="00AA1B51"/>
    <w:rsid w:val="00AA1E06"/>
    <w:rsid w:val="00AA25CB"/>
    <w:rsid w:val="00AA3C04"/>
    <w:rsid w:val="00AA44A8"/>
    <w:rsid w:val="00AA6E2E"/>
    <w:rsid w:val="00AA7A7D"/>
    <w:rsid w:val="00AB1013"/>
    <w:rsid w:val="00AB2D85"/>
    <w:rsid w:val="00AB3533"/>
    <w:rsid w:val="00AB463E"/>
    <w:rsid w:val="00AB49C9"/>
    <w:rsid w:val="00AB4FED"/>
    <w:rsid w:val="00AB54FF"/>
    <w:rsid w:val="00AB68F4"/>
    <w:rsid w:val="00AC012D"/>
    <w:rsid w:val="00AC1B79"/>
    <w:rsid w:val="00AC2594"/>
    <w:rsid w:val="00AC3485"/>
    <w:rsid w:val="00AC3BF6"/>
    <w:rsid w:val="00AC4AFF"/>
    <w:rsid w:val="00AC5308"/>
    <w:rsid w:val="00AC55A6"/>
    <w:rsid w:val="00AC69AB"/>
    <w:rsid w:val="00AD4DD5"/>
    <w:rsid w:val="00AD5692"/>
    <w:rsid w:val="00AD5ABC"/>
    <w:rsid w:val="00AD5BF5"/>
    <w:rsid w:val="00AD6007"/>
    <w:rsid w:val="00AD7C9A"/>
    <w:rsid w:val="00AD7D68"/>
    <w:rsid w:val="00AD7FAC"/>
    <w:rsid w:val="00AE1420"/>
    <w:rsid w:val="00AE1491"/>
    <w:rsid w:val="00AE1560"/>
    <w:rsid w:val="00AE2889"/>
    <w:rsid w:val="00AE28FF"/>
    <w:rsid w:val="00AE307C"/>
    <w:rsid w:val="00AE327E"/>
    <w:rsid w:val="00AE3D86"/>
    <w:rsid w:val="00AE5519"/>
    <w:rsid w:val="00AE6396"/>
    <w:rsid w:val="00AE69FA"/>
    <w:rsid w:val="00AE7438"/>
    <w:rsid w:val="00AF1239"/>
    <w:rsid w:val="00AF1392"/>
    <w:rsid w:val="00AF25E9"/>
    <w:rsid w:val="00AF269D"/>
    <w:rsid w:val="00AF2AAF"/>
    <w:rsid w:val="00AF4ED5"/>
    <w:rsid w:val="00AF5310"/>
    <w:rsid w:val="00AF5F61"/>
    <w:rsid w:val="00AF6A06"/>
    <w:rsid w:val="00AF7F89"/>
    <w:rsid w:val="00B00AAD"/>
    <w:rsid w:val="00B011FA"/>
    <w:rsid w:val="00B01B69"/>
    <w:rsid w:val="00B0264C"/>
    <w:rsid w:val="00B02BA2"/>
    <w:rsid w:val="00B0302D"/>
    <w:rsid w:val="00B040D5"/>
    <w:rsid w:val="00B06079"/>
    <w:rsid w:val="00B063ED"/>
    <w:rsid w:val="00B06E36"/>
    <w:rsid w:val="00B1141F"/>
    <w:rsid w:val="00B11753"/>
    <w:rsid w:val="00B11B46"/>
    <w:rsid w:val="00B122D6"/>
    <w:rsid w:val="00B13076"/>
    <w:rsid w:val="00B1357D"/>
    <w:rsid w:val="00B16173"/>
    <w:rsid w:val="00B20255"/>
    <w:rsid w:val="00B20D98"/>
    <w:rsid w:val="00B20E9B"/>
    <w:rsid w:val="00B21445"/>
    <w:rsid w:val="00B236B6"/>
    <w:rsid w:val="00B23C38"/>
    <w:rsid w:val="00B23C9F"/>
    <w:rsid w:val="00B23F22"/>
    <w:rsid w:val="00B23FD6"/>
    <w:rsid w:val="00B251DF"/>
    <w:rsid w:val="00B255DF"/>
    <w:rsid w:val="00B25F15"/>
    <w:rsid w:val="00B269E5"/>
    <w:rsid w:val="00B27A96"/>
    <w:rsid w:val="00B30585"/>
    <w:rsid w:val="00B3114B"/>
    <w:rsid w:val="00B32669"/>
    <w:rsid w:val="00B331E6"/>
    <w:rsid w:val="00B339BD"/>
    <w:rsid w:val="00B34598"/>
    <w:rsid w:val="00B3481A"/>
    <w:rsid w:val="00B35D2B"/>
    <w:rsid w:val="00B36047"/>
    <w:rsid w:val="00B3728F"/>
    <w:rsid w:val="00B37A19"/>
    <w:rsid w:val="00B40579"/>
    <w:rsid w:val="00B40DF9"/>
    <w:rsid w:val="00B40ED4"/>
    <w:rsid w:val="00B4113E"/>
    <w:rsid w:val="00B413F2"/>
    <w:rsid w:val="00B41540"/>
    <w:rsid w:val="00B41AB6"/>
    <w:rsid w:val="00B41C74"/>
    <w:rsid w:val="00B4397C"/>
    <w:rsid w:val="00B44116"/>
    <w:rsid w:val="00B44178"/>
    <w:rsid w:val="00B46111"/>
    <w:rsid w:val="00B50622"/>
    <w:rsid w:val="00B506B0"/>
    <w:rsid w:val="00B50E91"/>
    <w:rsid w:val="00B512E7"/>
    <w:rsid w:val="00B54626"/>
    <w:rsid w:val="00B56E2C"/>
    <w:rsid w:val="00B57730"/>
    <w:rsid w:val="00B577D7"/>
    <w:rsid w:val="00B60095"/>
    <w:rsid w:val="00B612C7"/>
    <w:rsid w:val="00B61BD9"/>
    <w:rsid w:val="00B63260"/>
    <w:rsid w:val="00B64A6F"/>
    <w:rsid w:val="00B65185"/>
    <w:rsid w:val="00B65796"/>
    <w:rsid w:val="00B658BB"/>
    <w:rsid w:val="00B701F5"/>
    <w:rsid w:val="00B70509"/>
    <w:rsid w:val="00B70EB2"/>
    <w:rsid w:val="00B7193D"/>
    <w:rsid w:val="00B74C76"/>
    <w:rsid w:val="00B76885"/>
    <w:rsid w:val="00B77FAD"/>
    <w:rsid w:val="00B830F1"/>
    <w:rsid w:val="00B839B7"/>
    <w:rsid w:val="00B839B8"/>
    <w:rsid w:val="00B83CED"/>
    <w:rsid w:val="00B84BD6"/>
    <w:rsid w:val="00B84C27"/>
    <w:rsid w:val="00B85F26"/>
    <w:rsid w:val="00B8702C"/>
    <w:rsid w:val="00B90C10"/>
    <w:rsid w:val="00B91E32"/>
    <w:rsid w:val="00B91F7E"/>
    <w:rsid w:val="00B92047"/>
    <w:rsid w:val="00B92C40"/>
    <w:rsid w:val="00B934ED"/>
    <w:rsid w:val="00B94C30"/>
    <w:rsid w:val="00B9565A"/>
    <w:rsid w:val="00B95F5B"/>
    <w:rsid w:val="00B97753"/>
    <w:rsid w:val="00BA15AD"/>
    <w:rsid w:val="00BA214F"/>
    <w:rsid w:val="00BA36C2"/>
    <w:rsid w:val="00BA3874"/>
    <w:rsid w:val="00BA6F87"/>
    <w:rsid w:val="00BA72D9"/>
    <w:rsid w:val="00BA76DC"/>
    <w:rsid w:val="00BA7BED"/>
    <w:rsid w:val="00BB0DCD"/>
    <w:rsid w:val="00BB2956"/>
    <w:rsid w:val="00BB3239"/>
    <w:rsid w:val="00BB5BC4"/>
    <w:rsid w:val="00BB657B"/>
    <w:rsid w:val="00BB74E8"/>
    <w:rsid w:val="00BB7A16"/>
    <w:rsid w:val="00BC0FE7"/>
    <w:rsid w:val="00BC15E8"/>
    <w:rsid w:val="00BC247C"/>
    <w:rsid w:val="00BC2F72"/>
    <w:rsid w:val="00BC3F60"/>
    <w:rsid w:val="00BC3FA5"/>
    <w:rsid w:val="00BC4076"/>
    <w:rsid w:val="00BC46E4"/>
    <w:rsid w:val="00BC4F57"/>
    <w:rsid w:val="00BC563B"/>
    <w:rsid w:val="00BC5826"/>
    <w:rsid w:val="00BC5F85"/>
    <w:rsid w:val="00BC60EF"/>
    <w:rsid w:val="00BC660A"/>
    <w:rsid w:val="00BC7492"/>
    <w:rsid w:val="00BC7DA0"/>
    <w:rsid w:val="00BD0639"/>
    <w:rsid w:val="00BD0D49"/>
    <w:rsid w:val="00BD1C8C"/>
    <w:rsid w:val="00BD1EE2"/>
    <w:rsid w:val="00BD1F1B"/>
    <w:rsid w:val="00BD29DB"/>
    <w:rsid w:val="00BD4660"/>
    <w:rsid w:val="00BD681F"/>
    <w:rsid w:val="00BD682B"/>
    <w:rsid w:val="00BD6FFD"/>
    <w:rsid w:val="00BE0703"/>
    <w:rsid w:val="00BE0971"/>
    <w:rsid w:val="00BE0A80"/>
    <w:rsid w:val="00BE0DF3"/>
    <w:rsid w:val="00BE1C20"/>
    <w:rsid w:val="00BE2541"/>
    <w:rsid w:val="00BE42E1"/>
    <w:rsid w:val="00BE4C37"/>
    <w:rsid w:val="00BE58CA"/>
    <w:rsid w:val="00BF03A2"/>
    <w:rsid w:val="00BF0DCF"/>
    <w:rsid w:val="00BF1CB3"/>
    <w:rsid w:val="00BF31AC"/>
    <w:rsid w:val="00BF5482"/>
    <w:rsid w:val="00BF58C1"/>
    <w:rsid w:val="00BF775C"/>
    <w:rsid w:val="00BF7B18"/>
    <w:rsid w:val="00C0210D"/>
    <w:rsid w:val="00C02E7B"/>
    <w:rsid w:val="00C0547F"/>
    <w:rsid w:val="00C05DE8"/>
    <w:rsid w:val="00C073EE"/>
    <w:rsid w:val="00C10AB7"/>
    <w:rsid w:val="00C11DE3"/>
    <w:rsid w:val="00C127CB"/>
    <w:rsid w:val="00C130DA"/>
    <w:rsid w:val="00C131E3"/>
    <w:rsid w:val="00C15FC9"/>
    <w:rsid w:val="00C1604C"/>
    <w:rsid w:val="00C20B76"/>
    <w:rsid w:val="00C232AB"/>
    <w:rsid w:val="00C24092"/>
    <w:rsid w:val="00C254CF"/>
    <w:rsid w:val="00C25849"/>
    <w:rsid w:val="00C26098"/>
    <w:rsid w:val="00C27039"/>
    <w:rsid w:val="00C274E7"/>
    <w:rsid w:val="00C27864"/>
    <w:rsid w:val="00C2791F"/>
    <w:rsid w:val="00C3105D"/>
    <w:rsid w:val="00C3148E"/>
    <w:rsid w:val="00C3331E"/>
    <w:rsid w:val="00C34165"/>
    <w:rsid w:val="00C34CCD"/>
    <w:rsid w:val="00C368AB"/>
    <w:rsid w:val="00C37C89"/>
    <w:rsid w:val="00C40EC9"/>
    <w:rsid w:val="00C413E2"/>
    <w:rsid w:val="00C42067"/>
    <w:rsid w:val="00C4252E"/>
    <w:rsid w:val="00C42C7A"/>
    <w:rsid w:val="00C42FA1"/>
    <w:rsid w:val="00C4369A"/>
    <w:rsid w:val="00C4371C"/>
    <w:rsid w:val="00C44882"/>
    <w:rsid w:val="00C44BDF"/>
    <w:rsid w:val="00C460B9"/>
    <w:rsid w:val="00C47CD7"/>
    <w:rsid w:val="00C5000B"/>
    <w:rsid w:val="00C50B53"/>
    <w:rsid w:val="00C51049"/>
    <w:rsid w:val="00C51B16"/>
    <w:rsid w:val="00C52463"/>
    <w:rsid w:val="00C53FE0"/>
    <w:rsid w:val="00C55406"/>
    <w:rsid w:val="00C60E86"/>
    <w:rsid w:val="00C612CA"/>
    <w:rsid w:val="00C616BC"/>
    <w:rsid w:val="00C61897"/>
    <w:rsid w:val="00C62577"/>
    <w:rsid w:val="00C64429"/>
    <w:rsid w:val="00C65D33"/>
    <w:rsid w:val="00C66CBA"/>
    <w:rsid w:val="00C67941"/>
    <w:rsid w:val="00C715F0"/>
    <w:rsid w:val="00C72BFE"/>
    <w:rsid w:val="00C73B9A"/>
    <w:rsid w:val="00C73E53"/>
    <w:rsid w:val="00C7546C"/>
    <w:rsid w:val="00C756FD"/>
    <w:rsid w:val="00C762B8"/>
    <w:rsid w:val="00C76310"/>
    <w:rsid w:val="00C76634"/>
    <w:rsid w:val="00C76876"/>
    <w:rsid w:val="00C8291C"/>
    <w:rsid w:val="00C8295E"/>
    <w:rsid w:val="00C83888"/>
    <w:rsid w:val="00C85112"/>
    <w:rsid w:val="00C86F9B"/>
    <w:rsid w:val="00C8767D"/>
    <w:rsid w:val="00C87D13"/>
    <w:rsid w:val="00C90A7E"/>
    <w:rsid w:val="00C90B72"/>
    <w:rsid w:val="00C9315B"/>
    <w:rsid w:val="00C936BE"/>
    <w:rsid w:val="00C93F5B"/>
    <w:rsid w:val="00C94263"/>
    <w:rsid w:val="00C958A0"/>
    <w:rsid w:val="00C96639"/>
    <w:rsid w:val="00C96C30"/>
    <w:rsid w:val="00C97CF6"/>
    <w:rsid w:val="00CA13F6"/>
    <w:rsid w:val="00CA1F29"/>
    <w:rsid w:val="00CA3833"/>
    <w:rsid w:val="00CA6506"/>
    <w:rsid w:val="00CA7C99"/>
    <w:rsid w:val="00CA7D63"/>
    <w:rsid w:val="00CB010A"/>
    <w:rsid w:val="00CB0F34"/>
    <w:rsid w:val="00CB25D2"/>
    <w:rsid w:val="00CB26E5"/>
    <w:rsid w:val="00CB2899"/>
    <w:rsid w:val="00CB6190"/>
    <w:rsid w:val="00CB72B4"/>
    <w:rsid w:val="00CB7A61"/>
    <w:rsid w:val="00CC25A6"/>
    <w:rsid w:val="00CC3A6A"/>
    <w:rsid w:val="00CC3EAA"/>
    <w:rsid w:val="00CC43A8"/>
    <w:rsid w:val="00CC4C1C"/>
    <w:rsid w:val="00CC5BFF"/>
    <w:rsid w:val="00CC63F7"/>
    <w:rsid w:val="00CC7155"/>
    <w:rsid w:val="00CD1172"/>
    <w:rsid w:val="00CD441F"/>
    <w:rsid w:val="00CD44FE"/>
    <w:rsid w:val="00CD5AF2"/>
    <w:rsid w:val="00CD5FCC"/>
    <w:rsid w:val="00CE1309"/>
    <w:rsid w:val="00CE1915"/>
    <w:rsid w:val="00CE1FBE"/>
    <w:rsid w:val="00CE26FE"/>
    <w:rsid w:val="00CE2C01"/>
    <w:rsid w:val="00CE3458"/>
    <w:rsid w:val="00CE415E"/>
    <w:rsid w:val="00CE4353"/>
    <w:rsid w:val="00CE50EA"/>
    <w:rsid w:val="00CE5601"/>
    <w:rsid w:val="00CE5913"/>
    <w:rsid w:val="00CE607F"/>
    <w:rsid w:val="00CE6699"/>
    <w:rsid w:val="00CE794E"/>
    <w:rsid w:val="00CE7F9F"/>
    <w:rsid w:val="00CF0393"/>
    <w:rsid w:val="00CF19EC"/>
    <w:rsid w:val="00CF281E"/>
    <w:rsid w:val="00CF5E47"/>
    <w:rsid w:val="00CF67FE"/>
    <w:rsid w:val="00D007E1"/>
    <w:rsid w:val="00D021DD"/>
    <w:rsid w:val="00D029EB"/>
    <w:rsid w:val="00D02E01"/>
    <w:rsid w:val="00D06B4D"/>
    <w:rsid w:val="00D06FFF"/>
    <w:rsid w:val="00D0727E"/>
    <w:rsid w:val="00D10254"/>
    <w:rsid w:val="00D10A27"/>
    <w:rsid w:val="00D10C45"/>
    <w:rsid w:val="00D11109"/>
    <w:rsid w:val="00D117F9"/>
    <w:rsid w:val="00D11BCD"/>
    <w:rsid w:val="00D12132"/>
    <w:rsid w:val="00D126F7"/>
    <w:rsid w:val="00D12D76"/>
    <w:rsid w:val="00D1625C"/>
    <w:rsid w:val="00D17595"/>
    <w:rsid w:val="00D21984"/>
    <w:rsid w:val="00D21CC9"/>
    <w:rsid w:val="00D2280F"/>
    <w:rsid w:val="00D22D70"/>
    <w:rsid w:val="00D230BE"/>
    <w:rsid w:val="00D23BF0"/>
    <w:rsid w:val="00D25B77"/>
    <w:rsid w:val="00D27700"/>
    <w:rsid w:val="00D27C57"/>
    <w:rsid w:val="00D3182A"/>
    <w:rsid w:val="00D341DF"/>
    <w:rsid w:val="00D355E1"/>
    <w:rsid w:val="00D35C84"/>
    <w:rsid w:val="00D35E57"/>
    <w:rsid w:val="00D37BAD"/>
    <w:rsid w:val="00D40023"/>
    <w:rsid w:val="00D40195"/>
    <w:rsid w:val="00D40EA5"/>
    <w:rsid w:val="00D41665"/>
    <w:rsid w:val="00D430B0"/>
    <w:rsid w:val="00D43694"/>
    <w:rsid w:val="00D44AA0"/>
    <w:rsid w:val="00D45A94"/>
    <w:rsid w:val="00D50A97"/>
    <w:rsid w:val="00D50F89"/>
    <w:rsid w:val="00D513BF"/>
    <w:rsid w:val="00D52812"/>
    <w:rsid w:val="00D528A0"/>
    <w:rsid w:val="00D528F5"/>
    <w:rsid w:val="00D52C67"/>
    <w:rsid w:val="00D546C8"/>
    <w:rsid w:val="00D6183D"/>
    <w:rsid w:val="00D6676B"/>
    <w:rsid w:val="00D67061"/>
    <w:rsid w:val="00D67830"/>
    <w:rsid w:val="00D67975"/>
    <w:rsid w:val="00D7128C"/>
    <w:rsid w:val="00D71F95"/>
    <w:rsid w:val="00D723B0"/>
    <w:rsid w:val="00D73143"/>
    <w:rsid w:val="00D731F9"/>
    <w:rsid w:val="00D7387C"/>
    <w:rsid w:val="00D757F9"/>
    <w:rsid w:val="00D764F7"/>
    <w:rsid w:val="00D80E38"/>
    <w:rsid w:val="00D831FC"/>
    <w:rsid w:val="00D857B5"/>
    <w:rsid w:val="00D875B5"/>
    <w:rsid w:val="00D87A0D"/>
    <w:rsid w:val="00D9033F"/>
    <w:rsid w:val="00D90626"/>
    <w:rsid w:val="00D91008"/>
    <w:rsid w:val="00D912DC"/>
    <w:rsid w:val="00D92451"/>
    <w:rsid w:val="00D92B4F"/>
    <w:rsid w:val="00D94D81"/>
    <w:rsid w:val="00D9766B"/>
    <w:rsid w:val="00DA0D3B"/>
    <w:rsid w:val="00DA1A5A"/>
    <w:rsid w:val="00DA2085"/>
    <w:rsid w:val="00DA2A37"/>
    <w:rsid w:val="00DA2C09"/>
    <w:rsid w:val="00DA4740"/>
    <w:rsid w:val="00DA50EA"/>
    <w:rsid w:val="00DA526F"/>
    <w:rsid w:val="00DA5693"/>
    <w:rsid w:val="00DA75C7"/>
    <w:rsid w:val="00DA7E76"/>
    <w:rsid w:val="00DB0164"/>
    <w:rsid w:val="00DB0728"/>
    <w:rsid w:val="00DB140D"/>
    <w:rsid w:val="00DB1E36"/>
    <w:rsid w:val="00DB252C"/>
    <w:rsid w:val="00DB360D"/>
    <w:rsid w:val="00DB53B8"/>
    <w:rsid w:val="00DB61F0"/>
    <w:rsid w:val="00DB6AD2"/>
    <w:rsid w:val="00DB7E6B"/>
    <w:rsid w:val="00DC008E"/>
    <w:rsid w:val="00DC0120"/>
    <w:rsid w:val="00DC26A3"/>
    <w:rsid w:val="00DC2BB5"/>
    <w:rsid w:val="00DC2D64"/>
    <w:rsid w:val="00DC2F1A"/>
    <w:rsid w:val="00DC3AFB"/>
    <w:rsid w:val="00DC4C6E"/>
    <w:rsid w:val="00DC534A"/>
    <w:rsid w:val="00DC538D"/>
    <w:rsid w:val="00DC64D9"/>
    <w:rsid w:val="00DC72E4"/>
    <w:rsid w:val="00DC7F23"/>
    <w:rsid w:val="00DD01FC"/>
    <w:rsid w:val="00DD21DC"/>
    <w:rsid w:val="00DD256B"/>
    <w:rsid w:val="00DD26A8"/>
    <w:rsid w:val="00DD3104"/>
    <w:rsid w:val="00DD3612"/>
    <w:rsid w:val="00DD4DAC"/>
    <w:rsid w:val="00DD6338"/>
    <w:rsid w:val="00DD67D6"/>
    <w:rsid w:val="00DD6F23"/>
    <w:rsid w:val="00DD734E"/>
    <w:rsid w:val="00DD7455"/>
    <w:rsid w:val="00DD7839"/>
    <w:rsid w:val="00DE204E"/>
    <w:rsid w:val="00DE4703"/>
    <w:rsid w:val="00DE7865"/>
    <w:rsid w:val="00DF07C7"/>
    <w:rsid w:val="00DF0912"/>
    <w:rsid w:val="00DF2329"/>
    <w:rsid w:val="00DF26C1"/>
    <w:rsid w:val="00DF2EFC"/>
    <w:rsid w:val="00DF30ED"/>
    <w:rsid w:val="00DF339A"/>
    <w:rsid w:val="00DF4FD7"/>
    <w:rsid w:val="00DF5A3A"/>
    <w:rsid w:val="00DF5CF2"/>
    <w:rsid w:val="00DF7735"/>
    <w:rsid w:val="00E01C86"/>
    <w:rsid w:val="00E01F41"/>
    <w:rsid w:val="00E02A55"/>
    <w:rsid w:val="00E02B20"/>
    <w:rsid w:val="00E03634"/>
    <w:rsid w:val="00E04208"/>
    <w:rsid w:val="00E052E4"/>
    <w:rsid w:val="00E05859"/>
    <w:rsid w:val="00E058B3"/>
    <w:rsid w:val="00E05F7C"/>
    <w:rsid w:val="00E061C4"/>
    <w:rsid w:val="00E07585"/>
    <w:rsid w:val="00E07866"/>
    <w:rsid w:val="00E1010D"/>
    <w:rsid w:val="00E1194D"/>
    <w:rsid w:val="00E11B4E"/>
    <w:rsid w:val="00E11E4A"/>
    <w:rsid w:val="00E13334"/>
    <w:rsid w:val="00E13542"/>
    <w:rsid w:val="00E154A1"/>
    <w:rsid w:val="00E16779"/>
    <w:rsid w:val="00E16BCA"/>
    <w:rsid w:val="00E17034"/>
    <w:rsid w:val="00E170B0"/>
    <w:rsid w:val="00E20621"/>
    <w:rsid w:val="00E20E5C"/>
    <w:rsid w:val="00E210BA"/>
    <w:rsid w:val="00E214C7"/>
    <w:rsid w:val="00E21764"/>
    <w:rsid w:val="00E23794"/>
    <w:rsid w:val="00E25671"/>
    <w:rsid w:val="00E30D32"/>
    <w:rsid w:val="00E326B8"/>
    <w:rsid w:val="00E36212"/>
    <w:rsid w:val="00E3734E"/>
    <w:rsid w:val="00E378C8"/>
    <w:rsid w:val="00E37A33"/>
    <w:rsid w:val="00E4206B"/>
    <w:rsid w:val="00E43104"/>
    <w:rsid w:val="00E44930"/>
    <w:rsid w:val="00E45443"/>
    <w:rsid w:val="00E459F4"/>
    <w:rsid w:val="00E46E46"/>
    <w:rsid w:val="00E46FF0"/>
    <w:rsid w:val="00E47592"/>
    <w:rsid w:val="00E5055B"/>
    <w:rsid w:val="00E50D93"/>
    <w:rsid w:val="00E52537"/>
    <w:rsid w:val="00E54180"/>
    <w:rsid w:val="00E55263"/>
    <w:rsid w:val="00E56525"/>
    <w:rsid w:val="00E5685D"/>
    <w:rsid w:val="00E56C6D"/>
    <w:rsid w:val="00E60580"/>
    <w:rsid w:val="00E60946"/>
    <w:rsid w:val="00E60CB5"/>
    <w:rsid w:val="00E6194D"/>
    <w:rsid w:val="00E61A6E"/>
    <w:rsid w:val="00E62248"/>
    <w:rsid w:val="00E657A7"/>
    <w:rsid w:val="00E66A0E"/>
    <w:rsid w:val="00E66F4B"/>
    <w:rsid w:val="00E70B98"/>
    <w:rsid w:val="00E717A4"/>
    <w:rsid w:val="00E742D8"/>
    <w:rsid w:val="00E75DB1"/>
    <w:rsid w:val="00E761BA"/>
    <w:rsid w:val="00E764BF"/>
    <w:rsid w:val="00E83319"/>
    <w:rsid w:val="00E83C8D"/>
    <w:rsid w:val="00E84191"/>
    <w:rsid w:val="00E84CED"/>
    <w:rsid w:val="00E85683"/>
    <w:rsid w:val="00E86AF9"/>
    <w:rsid w:val="00E904D1"/>
    <w:rsid w:val="00E91A0A"/>
    <w:rsid w:val="00E921D0"/>
    <w:rsid w:val="00E92B44"/>
    <w:rsid w:val="00E92C11"/>
    <w:rsid w:val="00E92C21"/>
    <w:rsid w:val="00E935D9"/>
    <w:rsid w:val="00E979BE"/>
    <w:rsid w:val="00EA00E9"/>
    <w:rsid w:val="00EA0832"/>
    <w:rsid w:val="00EA2299"/>
    <w:rsid w:val="00EA2B1C"/>
    <w:rsid w:val="00EA430F"/>
    <w:rsid w:val="00EA46E5"/>
    <w:rsid w:val="00EA4C14"/>
    <w:rsid w:val="00EA4F16"/>
    <w:rsid w:val="00EA59FE"/>
    <w:rsid w:val="00EA6500"/>
    <w:rsid w:val="00EA6942"/>
    <w:rsid w:val="00EA77DB"/>
    <w:rsid w:val="00EA7FC8"/>
    <w:rsid w:val="00EB3903"/>
    <w:rsid w:val="00EB4FB5"/>
    <w:rsid w:val="00EB516D"/>
    <w:rsid w:val="00EB5DA9"/>
    <w:rsid w:val="00EB6C69"/>
    <w:rsid w:val="00EC04B8"/>
    <w:rsid w:val="00EC0F33"/>
    <w:rsid w:val="00EC0FE4"/>
    <w:rsid w:val="00EC12D3"/>
    <w:rsid w:val="00EC1C35"/>
    <w:rsid w:val="00EC2032"/>
    <w:rsid w:val="00EC2238"/>
    <w:rsid w:val="00EC24B9"/>
    <w:rsid w:val="00EC3F9F"/>
    <w:rsid w:val="00EC5E7D"/>
    <w:rsid w:val="00EC6CBA"/>
    <w:rsid w:val="00EC7682"/>
    <w:rsid w:val="00EC76CB"/>
    <w:rsid w:val="00EC7B0E"/>
    <w:rsid w:val="00ED01B7"/>
    <w:rsid w:val="00ED1929"/>
    <w:rsid w:val="00ED1A8C"/>
    <w:rsid w:val="00ED1CD6"/>
    <w:rsid w:val="00ED24F3"/>
    <w:rsid w:val="00ED2F5C"/>
    <w:rsid w:val="00ED34AF"/>
    <w:rsid w:val="00ED611B"/>
    <w:rsid w:val="00ED6A1C"/>
    <w:rsid w:val="00ED6E14"/>
    <w:rsid w:val="00ED6E95"/>
    <w:rsid w:val="00ED6F89"/>
    <w:rsid w:val="00EE0A79"/>
    <w:rsid w:val="00EE0F9B"/>
    <w:rsid w:val="00EE0FFB"/>
    <w:rsid w:val="00EE1CA6"/>
    <w:rsid w:val="00EE243C"/>
    <w:rsid w:val="00EE3110"/>
    <w:rsid w:val="00EE5447"/>
    <w:rsid w:val="00EE558E"/>
    <w:rsid w:val="00EE6159"/>
    <w:rsid w:val="00EE7985"/>
    <w:rsid w:val="00EF1450"/>
    <w:rsid w:val="00EF1930"/>
    <w:rsid w:val="00EF1FD3"/>
    <w:rsid w:val="00EF3730"/>
    <w:rsid w:val="00EF3FF1"/>
    <w:rsid w:val="00EF69EB"/>
    <w:rsid w:val="00F00D6D"/>
    <w:rsid w:val="00F012E1"/>
    <w:rsid w:val="00F0486A"/>
    <w:rsid w:val="00F054A1"/>
    <w:rsid w:val="00F06E4D"/>
    <w:rsid w:val="00F07EC3"/>
    <w:rsid w:val="00F10BEE"/>
    <w:rsid w:val="00F10FD4"/>
    <w:rsid w:val="00F1141C"/>
    <w:rsid w:val="00F11568"/>
    <w:rsid w:val="00F121CF"/>
    <w:rsid w:val="00F123CF"/>
    <w:rsid w:val="00F12FB4"/>
    <w:rsid w:val="00F1374D"/>
    <w:rsid w:val="00F13A15"/>
    <w:rsid w:val="00F15D51"/>
    <w:rsid w:val="00F1606F"/>
    <w:rsid w:val="00F17146"/>
    <w:rsid w:val="00F17CF2"/>
    <w:rsid w:val="00F213DA"/>
    <w:rsid w:val="00F21C60"/>
    <w:rsid w:val="00F22008"/>
    <w:rsid w:val="00F22328"/>
    <w:rsid w:val="00F231DA"/>
    <w:rsid w:val="00F239AC"/>
    <w:rsid w:val="00F24B98"/>
    <w:rsid w:val="00F24D07"/>
    <w:rsid w:val="00F25C25"/>
    <w:rsid w:val="00F26916"/>
    <w:rsid w:val="00F31D9D"/>
    <w:rsid w:val="00F3219D"/>
    <w:rsid w:val="00F32B88"/>
    <w:rsid w:val="00F338DB"/>
    <w:rsid w:val="00F33C37"/>
    <w:rsid w:val="00F361C5"/>
    <w:rsid w:val="00F36BD1"/>
    <w:rsid w:val="00F3702E"/>
    <w:rsid w:val="00F371B8"/>
    <w:rsid w:val="00F40153"/>
    <w:rsid w:val="00F41FE8"/>
    <w:rsid w:val="00F4259F"/>
    <w:rsid w:val="00F43D22"/>
    <w:rsid w:val="00F449FB"/>
    <w:rsid w:val="00F474D4"/>
    <w:rsid w:val="00F50216"/>
    <w:rsid w:val="00F50FE1"/>
    <w:rsid w:val="00F54220"/>
    <w:rsid w:val="00F547E0"/>
    <w:rsid w:val="00F547F5"/>
    <w:rsid w:val="00F550A9"/>
    <w:rsid w:val="00F55FD9"/>
    <w:rsid w:val="00F57948"/>
    <w:rsid w:val="00F57BBC"/>
    <w:rsid w:val="00F57DF5"/>
    <w:rsid w:val="00F6097D"/>
    <w:rsid w:val="00F61B3C"/>
    <w:rsid w:val="00F628FA"/>
    <w:rsid w:val="00F6328E"/>
    <w:rsid w:val="00F637AF"/>
    <w:rsid w:val="00F63927"/>
    <w:rsid w:val="00F676D3"/>
    <w:rsid w:val="00F7058F"/>
    <w:rsid w:val="00F708EE"/>
    <w:rsid w:val="00F7146B"/>
    <w:rsid w:val="00F73063"/>
    <w:rsid w:val="00F735A4"/>
    <w:rsid w:val="00F74365"/>
    <w:rsid w:val="00F74A86"/>
    <w:rsid w:val="00F74FA3"/>
    <w:rsid w:val="00F75D66"/>
    <w:rsid w:val="00F761C2"/>
    <w:rsid w:val="00F7651D"/>
    <w:rsid w:val="00F76880"/>
    <w:rsid w:val="00F76FBC"/>
    <w:rsid w:val="00F80C1D"/>
    <w:rsid w:val="00F80C27"/>
    <w:rsid w:val="00F81244"/>
    <w:rsid w:val="00F81384"/>
    <w:rsid w:val="00F8148C"/>
    <w:rsid w:val="00F82F95"/>
    <w:rsid w:val="00F83FB0"/>
    <w:rsid w:val="00F858F0"/>
    <w:rsid w:val="00F85A57"/>
    <w:rsid w:val="00F86AEC"/>
    <w:rsid w:val="00F871D7"/>
    <w:rsid w:val="00F876F9"/>
    <w:rsid w:val="00F9048F"/>
    <w:rsid w:val="00F90FCF"/>
    <w:rsid w:val="00F92EF1"/>
    <w:rsid w:val="00F9410E"/>
    <w:rsid w:val="00F941F2"/>
    <w:rsid w:val="00F945E7"/>
    <w:rsid w:val="00F94A69"/>
    <w:rsid w:val="00F94ED0"/>
    <w:rsid w:val="00F96292"/>
    <w:rsid w:val="00F966CA"/>
    <w:rsid w:val="00F968B0"/>
    <w:rsid w:val="00F968C1"/>
    <w:rsid w:val="00F97505"/>
    <w:rsid w:val="00F97F5A"/>
    <w:rsid w:val="00F97FAB"/>
    <w:rsid w:val="00FA0E8B"/>
    <w:rsid w:val="00FA1553"/>
    <w:rsid w:val="00FA1A8C"/>
    <w:rsid w:val="00FA1DF5"/>
    <w:rsid w:val="00FA469D"/>
    <w:rsid w:val="00FA4960"/>
    <w:rsid w:val="00FA4AC4"/>
    <w:rsid w:val="00FA4E43"/>
    <w:rsid w:val="00FA4EB5"/>
    <w:rsid w:val="00FA5C27"/>
    <w:rsid w:val="00FA69B7"/>
    <w:rsid w:val="00FA6C84"/>
    <w:rsid w:val="00FA7873"/>
    <w:rsid w:val="00FB11AD"/>
    <w:rsid w:val="00FB2AE2"/>
    <w:rsid w:val="00FB2BDD"/>
    <w:rsid w:val="00FB4EAA"/>
    <w:rsid w:val="00FB5F82"/>
    <w:rsid w:val="00FB658F"/>
    <w:rsid w:val="00FB6C16"/>
    <w:rsid w:val="00FB7A57"/>
    <w:rsid w:val="00FC288C"/>
    <w:rsid w:val="00FC2B5C"/>
    <w:rsid w:val="00FC34CE"/>
    <w:rsid w:val="00FC435E"/>
    <w:rsid w:val="00FC52C6"/>
    <w:rsid w:val="00FC53FF"/>
    <w:rsid w:val="00FC7F81"/>
    <w:rsid w:val="00FD025F"/>
    <w:rsid w:val="00FD0454"/>
    <w:rsid w:val="00FD106A"/>
    <w:rsid w:val="00FD216E"/>
    <w:rsid w:val="00FD2B0A"/>
    <w:rsid w:val="00FD368D"/>
    <w:rsid w:val="00FD4ECD"/>
    <w:rsid w:val="00FD57D8"/>
    <w:rsid w:val="00FD7393"/>
    <w:rsid w:val="00FE0103"/>
    <w:rsid w:val="00FE0112"/>
    <w:rsid w:val="00FE07CA"/>
    <w:rsid w:val="00FE14C9"/>
    <w:rsid w:val="00FE1A07"/>
    <w:rsid w:val="00FE1BEB"/>
    <w:rsid w:val="00FE34C5"/>
    <w:rsid w:val="00FE429B"/>
    <w:rsid w:val="00FE4843"/>
    <w:rsid w:val="00FE49C0"/>
    <w:rsid w:val="00FE52FC"/>
    <w:rsid w:val="00FE782B"/>
    <w:rsid w:val="00FF002C"/>
    <w:rsid w:val="00FF1239"/>
    <w:rsid w:val="00FF24CE"/>
    <w:rsid w:val="00FF2CBF"/>
    <w:rsid w:val="00FF3FDD"/>
    <w:rsid w:val="00FF417A"/>
    <w:rsid w:val="00FF4C66"/>
    <w:rsid w:val="00FF5063"/>
    <w:rsid w:val="00FF737A"/>
    <w:rsid w:val="00FF7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6E3D41D"/>
  <w15:chartTrackingRefBased/>
  <w15:docId w15:val="{B397E678-1295-4A28-905A-6456FDA9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99"/>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uiPriority="99"/>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uiPriority="99"/>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uiPriority="99"/>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758BC"/>
    <w:rPr>
      <w:sz w:val="24"/>
      <w:szCs w:val="24"/>
    </w:rPr>
  </w:style>
  <w:style w:type="paragraph" w:styleId="Antrat1">
    <w:name w:val="heading 1"/>
    <w:basedOn w:val="prastasis"/>
    <w:next w:val="prastasis"/>
    <w:link w:val="Antrat1Diagrama"/>
    <w:qFormat/>
    <w:rsid w:val="00D25B77"/>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Antrat2">
    <w:name w:val="heading 2"/>
    <w:basedOn w:val="prastasis"/>
    <w:link w:val="Antrat2Diagrama"/>
    <w:qFormat/>
    <w:rsid w:val="00DC2BB5"/>
    <w:pPr>
      <w:spacing w:before="100" w:beforeAutospacing="1" w:after="100" w:afterAutospacing="1"/>
      <w:outlineLvl w:val="1"/>
    </w:pPr>
    <w:rPr>
      <w:b/>
      <w:bCs/>
      <w:sz w:val="36"/>
      <w:szCs w:val="36"/>
    </w:rPr>
  </w:style>
  <w:style w:type="paragraph" w:styleId="Antrat3">
    <w:name w:val="heading 3"/>
    <w:basedOn w:val="prastasis"/>
    <w:next w:val="prastasis"/>
    <w:link w:val="Antrat3Diagrama"/>
    <w:qFormat/>
    <w:rsid w:val="00D25B77"/>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Antrat4">
    <w:name w:val="heading 4"/>
    <w:basedOn w:val="prastasis"/>
    <w:next w:val="prastasis"/>
    <w:link w:val="Antrat4Diagrama"/>
    <w:qFormat/>
    <w:rsid w:val="00D25B77"/>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Antrat5">
    <w:name w:val="heading 5"/>
    <w:basedOn w:val="prastasis"/>
    <w:next w:val="prastasis"/>
    <w:link w:val="Antrat5Diagrama"/>
    <w:qFormat/>
    <w:rsid w:val="00D25B77"/>
    <w:pPr>
      <w:numPr>
        <w:ilvl w:val="4"/>
        <w:numId w:val="3"/>
      </w:numPr>
      <w:suppressAutoHyphens/>
      <w:adjustRightInd w:val="0"/>
      <w:spacing w:before="240" w:after="60" w:line="360" w:lineRule="atLeast"/>
      <w:textAlignment w:val="baseline"/>
      <w:outlineLvl w:val="4"/>
    </w:pPr>
    <w:rPr>
      <w:szCs w:val="20"/>
    </w:rPr>
  </w:style>
  <w:style w:type="paragraph" w:styleId="Antrat6">
    <w:name w:val="heading 6"/>
    <w:basedOn w:val="prastasis"/>
    <w:next w:val="prastasis"/>
    <w:link w:val="Antrat6Diagrama"/>
    <w:qFormat/>
    <w:rsid w:val="00D25B77"/>
    <w:pPr>
      <w:numPr>
        <w:ilvl w:val="5"/>
        <w:numId w:val="3"/>
      </w:numPr>
      <w:suppressAutoHyphens/>
      <w:adjustRightInd w:val="0"/>
      <w:spacing w:before="240" w:after="60" w:line="360" w:lineRule="atLeast"/>
      <w:textAlignment w:val="baseline"/>
      <w:outlineLvl w:val="5"/>
    </w:pPr>
    <w:rPr>
      <w:i/>
      <w:szCs w:val="20"/>
    </w:rPr>
  </w:style>
  <w:style w:type="paragraph" w:styleId="Antrat7">
    <w:name w:val="heading 7"/>
    <w:basedOn w:val="prastasis"/>
    <w:next w:val="prastasis"/>
    <w:link w:val="Antrat7Diagrama"/>
    <w:qFormat/>
    <w:rsid w:val="00D25B77"/>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Antrat8">
    <w:name w:val="heading 8"/>
    <w:basedOn w:val="prastasis"/>
    <w:next w:val="prastasis"/>
    <w:link w:val="Antrat8Diagrama"/>
    <w:qFormat/>
    <w:rsid w:val="00D25B77"/>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Antrat9">
    <w:name w:val="heading 9"/>
    <w:basedOn w:val="prastasis"/>
    <w:next w:val="prastasis"/>
    <w:link w:val="Antrat9Diagrama"/>
    <w:qFormat/>
    <w:rsid w:val="00D25B77"/>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D25B77"/>
    <w:rPr>
      <w:rFonts w:ascii="Arial" w:hAnsi="Arial"/>
      <w:b/>
      <w:kern w:val="1"/>
      <w:sz w:val="28"/>
    </w:rPr>
  </w:style>
  <w:style w:type="character" w:customStyle="1" w:styleId="Antrat2Diagrama">
    <w:name w:val="Antraštė 2 Diagrama"/>
    <w:link w:val="Antrat2"/>
    <w:locked/>
    <w:rsid w:val="00533FCD"/>
    <w:rPr>
      <w:rFonts w:cs="Times New Roman"/>
      <w:b/>
      <w:bCs/>
      <w:sz w:val="36"/>
      <w:szCs w:val="36"/>
    </w:rPr>
  </w:style>
  <w:style w:type="character" w:customStyle="1" w:styleId="Antrat3Diagrama">
    <w:name w:val="Antraštė 3 Diagrama"/>
    <w:link w:val="Antrat3"/>
    <w:locked/>
    <w:rsid w:val="00D25B77"/>
    <w:rPr>
      <w:rFonts w:ascii="Arial" w:hAnsi="Arial"/>
      <w:sz w:val="24"/>
    </w:rPr>
  </w:style>
  <w:style w:type="character" w:customStyle="1" w:styleId="Antrat4Diagrama">
    <w:name w:val="Antraštė 4 Diagrama"/>
    <w:link w:val="Antrat4"/>
    <w:locked/>
    <w:rsid w:val="00D25B77"/>
    <w:rPr>
      <w:rFonts w:ascii="Arial" w:hAnsi="Arial"/>
      <w:b/>
      <w:sz w:val="24"/>
    </w:rPr>
  </w:style>
  <w:style w:type="character" w:customStyle="1" w:styleId="Antrat5Diagrama">
    <w:name w:val="Antraštė 5 Diagrama"/>
    <w:link w:val="Antrat5"/>
    <w:locked/>
    <w:rsid w:val="00D25B77"/>
    <w:rPr>
      <w:sz w:val="24"/>
    </w:rPr>
  </w:style>
  <w:style w:type="character" w:customStyle="1" w:styleId="Antrat6Diagrama">
    <w:name w:val="Antraštė 6 Diagrama"/>
    <w:link w:val="Antrat6"/>
    <w:locked/>
    <w:rsid w:val="00D25B77"/>
    <w:rPr>
      <w:i/>
      <w:sz w:val="24"/>
    </w:rPr>
  </w:style>
  <w:style w:type="character" w:customStyle="1" w:styleId="Antrat7Diagrama">
    <w:name w:val="Antraštė 7 Diagrama"/>
    <w:link w:val="Antrat7"/>
    <w:locked/>
    <w:rsid w:val="00D25B77"/>
    <w:rPr>
      <w:rFonts w:ascii="Arial" w:hAnsi="Arial"/>
    </w:rPr>
  </w:style>
  <w:style w:type="character" w:customStyle="1" w:styleId="Antrat8Diagrama">
    <w:name w:val="Antraštė 8 Diagrama"/>
    <w:link w:val="Antrat8"/>
    <w:locked/>
    <w:rsid w:val="00D25B77"/>
    <w:rPr>
      <w:rFonts w:ascii="Arial" w:hAnsi="Arial"/>
      <w:i/>
    </w:rPr>
  </w:style>
  <w:style w:type="character" w:customStyle="1" w:styleId="Antrat9Diagrama">
    <w:name w:val="Antraštė 9 Diagrama"/>
    <w:link w:val="Antrat9"/>
    <w:locked/>
    <w:rsid w:val="00D25B77"/>
    <w:rPr>
      <w:rFonts w:ascii="Arial" w:hAnsi="Arial"/>
      <w:b/>
      <w:i/>
      <w:sz w:val="18"/>
    </w:rPr>
  </w:style>
  <w:style w:type="table" w:styleId="Lentelstinklelis">
    <w:name w:val="Table Grid"/>
    <w:basedOn w:val="prastojilentel"/>
    <w:uiPriority w:val="59"/>
    <w:rsid w:val="008758BC"/>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87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locked/>
    <w:rsid w:val="009956E4"/>
    <w:rPr>
      <w:rFonts w:ascii="Courier New" w:hAnsi="Courier New" w:cs="Courier New"/>
      <w:lang w:val="lt-LT" w:eastAsia="lt-LT" w:bidi="ar-SA"/>
    </w:rPr>
  </w:style>
  <w:style w:type="paragraph" w:styleId="prastasiniatinklio">
    <w:name w:val="Normal (Web)"/>
    <w:basedOn w:val="prastasis"/>
    <w:uiPriority w:val="99"/>
    <w:rsid w:val="008758BC"/>
    <w:pPr>
      <w:spacing w:before="100" w:beforeAutospacing="1" w:after="100" w:afterAutospacing="1"/>
    </w:pPr>
  </w:style>
  <w:style w:type="paragraph" w:customStyle="1" w:styleId="Point0">
    <w:name w:val="Point 0"/>
    <w:basedOn w:val="prastasis"/>
    <w:rsid w:val="008758BC"/>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prastasis"/>
    <w:rsid w:val="008758BC"/>
    <w:rPr>
      <w:lang w:val="pl-PL" w:eastAsia="pl-PL"/>
    </w:rPr>
  </w:style>
  <w:style w:type="paragraph" w:styleId="Porat">
    <w:name w:val="footer"/>
    <w:basedOn w:val="prastasis"/>
    <w:link w:val="PoratDiagrama"/>
    <w:rsid w:val="009727CC"/>
    <w:pPr>
      <w:tabs>
        <w:tab w:val="center" w:pos="4819"/>
        <w:tab w:val="center" w:pos="7370"/>
        <w:tab w:val="right" w:pos="9638"/>
      </w:tabs>
    </w:pPr>
    <w:rPr>
      <w:szCs w:val="20"/>
      <w:lang w:eastAsia="en-US"/>
    </w:rPr>
  </w:style>
  <w:style w:type="character" w:customStyle="1" w:styleId="PoratDiagrama">
    <w:name w:val="Poraštė Diagrama"/>
    <w:link w:val="Porat"/>
    <w:uiPriority w:val="99"/>
    <w:locked/>
    <w:rsid w:val="00EA59FE"/>
    <w:rPr>
      <w:rFonts w:cs="Times New Roman"/>
      <w:sz w:val="24"/>
      <w:szCs w:val="24"/>
    </w:rPr>
  </w:style>
  <w:style w:type="paragraph" w:styleId="Puslapioinaostekstas">
    <w:name w:val="footnote text"/>
    <w:basedOn w:val="prastasis"/>
    <w:link w:val="PuslapioinaostekstasDiagrama"/>
    <w:rsid w:val="009727CC"/>
    <w:pPr>
      <w:ind w:left="720" w:hanging="720"/>
    </w:pPr>
    <w:rPr>
      <w:szCs w:val="20"/>
      <w:lang w:eastAsia="en-US"/>
    </w:rPr>
  </w:style>
  <w:style w:type="character" w:customStyle="1" w:styleId="PuslapioinaostekstasDiagrama">
    <w:name w:val="Puslapio išnašos tekstas Diagrama"/>
    <w:link w:val="Puslapioinaostekstas"/>
    <w:locked/>
    <w:rsid w:val="00EA59FE"/>
    <w:rPr>
      <w:rFonts w:cs="Times New Roman"/>
      <w:sz w:val="20"/>
      <w:szCs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rsid w:val="009727CC"/>
    <w:rPr>
      <w:rFonts w:cs="Times New Roman"/>
      <w:b/>
      <w:vertAlign w:val="superscript"/>
    </w:rPr>
  </w:style>
  <w:style w:type="paragraph" w:customStyle="1" w:styleId="Point1">
    <w:name w:val="Point 1"/>
    <w:basedOn w:val="prastasis"/>
    <w:rsid w:val="009727CC"/>
    <w:pPr>
      <w:spacing w:before="120" w:after="120" w:line="360" w:lineRule="auto"/>
      <w:ind w:left="1417" w:hanging="567"/>
    </w:pPr>
    <w:rPr>
      <w:szCs w:val="20"/>
      <w:lang w:eastAsia="en-US"/>
    </w:rPr>
  </w:style>
  <w:style w:type="paragraph" w:customStyle="1" w:styleId="Point2">
    <w:name w:val="Point 2"/>
    <w:basedOn w:val="prastasis"/>
    <w:rsid w:val="009727CC"/>
    <w:pPr>
      <w:spacing w:before="120" w:after="120" w:line="360" w:lineRule="auto"/>
      <w:ind w:left="1984" w:hanging="567"/>
    </w:pPr>
    <w:rPr>
      <w:szCs w:val="20"/>
      <w:lang w:eastAsia="en-US"/>
    </w:rPr>
  </w:style>
  <w:style w:type="paragraph" w:customStyle="1" w:styleId="BodyText1">
    <w:name w:val="Body Text1"/>
    <w:rsid w:val="002E35E9"/>
    <w:pPr>
      <w:autoSpaceDE w:val="0"/>
      <w:autoSpaceDN w:val="0"/>
      <w:adjustRightInd w:val="0"/>
      <w:ind w:firstLine="312"/>
      <w:jc w:val="both"/>
    </w:pPr>
    <w:rPr>
      <w:rFonts w:ascii="TimesLT" w:hAnsi="TimesLT"/>
      <w:lang w:val="en-US" w:eastAsia="en-US"/>
    </w:rPr>
  </w:style>
  <w:style w:type="paragraph" w:styleId="Pavadinimas">
    <w:name w:val="Title"/>
    <w:aliases w:val="Char, Char"/>
    <w:basedOn w:val="prastasis"/>
    <w:link w:val="PavadinimasDiagrama"/>
    <w:qFormat/>
    <w:rsid w:val="0076358B"/>
    <w:pPr>
      <w:spacing w:before="100" w:beforeAutospacing="1" w:after="100" w:afterAutospacing="1"/>
    </w:pPr>
  </w:style>
  <w:style w:type="character" w:customStyle="1" w:styleId="PavadinimasDiagrama">
    <w:name w:val="Pavadinimas Diagrama"/>
    <w:aliases w:val="Char Diagrama, Char Diagrama"/>
    <w:link w:val="Pavadinimas"/>
    <w:locked/>
    <w:rsid w:val="00EA59FE"/>
    <w:rPr>
      <w:rFonts w:ascii="Cambria" w:hAnsi="Cambria" w:cs="Times New Roman"/>
      <w:b/>
      <w:bCs/>
      <w:kern w:val="28"/>
      <w:sz w:val="32"/>
      <w:szCs w:val="32"/>
    </w:rPr>
  </w:style>
  <w:style w:type="paragraph" w:customStyle="1" w:styleId="mazas">
    <w:name w:val="mazas"/>
    <w:basedOn w:val="prastasis"/>
    <w:rsid w:val="0076358B"/>
    <w:pPr>
      <w:spacing w:before="100" w:beforeAutospacing="1" w:after="100" w:afterAutospacing="1"/>
    </w:pPr>
  </w:style>
  <w:style w:type="paragraph" w:customStyle="1" w:styleId="istatymas">
    <w:name w:val="istatymas"/>
    <w:basedOn w:val="prastasis"/>
    <w:rsid w:val="0076358B"/>
    <w:pPr>
      <w:spacing w:before="100" w:beforeAutospacing="1" w:after="100" w:afterAutospacing="1"/>
    </w:pPr>
  </w:style>
  <w:style w:type="paragraph" w:customStyle="1" w:styleId="pavadinimas1">
    <w:name w:val="pavadinimas1"/>
    <w:basedOn w:val="prastasis"/>
    <w:rsid w:val="00CA7D63"/>
    <w:pPr>
      <w:spacing w:before="100" w:beforeAutospacing="1" w:after="100" w:afterAutospacing="1"/>
    </w:pPr>
  </w:style>
  <w:style w:type="paragraph" w:customStyle="1" w:styleId="bodytext">
    <w:name w:val="bodytext"/>
    <w:basedOn w:val="prastasis"/>
    <w:rsid w:val="00CA7D63"/>
    <w:pPr>
      <w:spacing w:before="100" w:beforeAutospacing="1" w:after="100" w:afterAutospacing="1"/>
    </w:pPr>
  </w:style>
  <w:style w:type="character" w:styleId="Puslapionumeris">
    <w:name w:val="page number"/>
    <w:rsid w:val="000500FC"/>
    <w:rPr>
      <w:rFonts w:cs="Times New Roman"/>
    </w:rPr>
  </w:style>
  <w:style w:type="character" w:styleId="Hipersaitas">
    <w:name w:val="Hyperlink"/>
    <w:rsid w:val="00080277"/>
    <w:rPr>
      <w:rFonts w:cs="Times New Roman"/>
      <w:color w:val="0000FF"/>
      <w:u w:val="single"/>
    </w:rPr>
  </w:style>
  <w:style w:type="paragraph" w:customStyle="1" w:styleId="Hyperlink1">
    <w:name w:val="Hyperlink1"/>
    <w:basedOn w:val="prastasis"/>
    <w:rsid w:val="005D5B8D"/>
    <w:pPr>
      <w:spacing w:before="100" w:beforeAutospacing="1" w:after="100" w:afterAutospacing="1"/>
    </w:pPr>
  </w:style>
  <w:style w:type="paragraph" w:styleId="Antrats">
    <w:name w:val="header"/>
    <w:basedOn w:val="prastasis"/>
    <w:link w:val="AntratsDiagrama"/>
    <w:uiPriority w:val="99"/>
    <w:rsid w:val="005F0FCA"/>
    <w:pPr>
      <w:spacing w:before="100" w:beforeAutospacing="1" w:after="100" w:afterAutospacing="1"/>
    </w:pPr>
  </w:style>
  <w:style w:type="character" w:customStyle="1" w:styleId="AntratsDiagrama">
    <w:name w:val="Antraštės Diagrama"/>
    <w:link w:val="Antrats"/>
    <w:uiPriority w:val="99"/>
    <w:locked/>
    <w:rsid w:val="00157B78"/>
    <w:rPr>
      <w:rFonts w:cs="Times New Roman"/>
      <w:sz w:val="24"/>
      <w:szCs w:val="24"/>
    </w:rPr>
  </w:style>
  <w:style w:type="paragraph" w:customStyle="1" w:styleId="Default">
    <w:name w:val="Default"/>
    <w:rsid w:val="00124CED"/>
    <w:pPr>
      <w:autoSpaceDE w:val="0"/>
      <w:autoSpaceDN w:val="0"/>
      <w:adjustRightInd w:val="0"/>
    </w:pPr>
    <w:rPr>
      <w:rFonts w:ascii="EUAlbertina" w:hAnsi="EUAlbertina" w:cs="EUAlbertina"/>
      <w:color w:val="000000"/>
      <w:sz w:val="24"/>
      <w:szCs w:val="24"/>
    </w:rPr>
  </w:style>
  <w:style w:type="paragraph" w:styleId="Paprastasistekstas">
    <w:name w:val="Plain Text"/>
    <w:basedOn w:val="prastasis"/>
    <w:link w:val="PaprastasistekstasDiagrama"/>
    <w:rsid w:val="00FC7F81"/>
    <w:rPr>
      <w:rFonts w:ascii="Consolas" w:hAnsi="Consolas"/>
      <w:sz w:val="21"/>
      <w:szCs w:val="21"/>
      <w:lang w:eastAsia="en-US"/>
    </w:rPr>
  </w:style>
  <w:style w:type="character" w:customStyle="1" w:styleId="PaprastasistekstasDiagrama">
    <w:name w:val="Paprastasis tekstas Diagrama"/>
    <w:link w:val="Paprastasistekstas"/>
    <w:locked/>
    <w:rsid w:val="00FC7F81"/>
    <w:rPr>
      <w:rFonts w:ascii="Consolas" w:hAnsi="Consolas" w:cs="Times New Roman"/>
      <w:sz w:val="21"/>
      <w:szCs w:val="21"/>
      <w:lang w:val="x-none" w:eastAsia="en-US"/>
    </w:rPr>
  </w:style>
  <w:style w:type="character" w:customStyle="1" w:styleId="apple-style-span">
    <w:name w:val="apple-style-span"/>
    <w:rsid w:val="00BA7BED"/>
    <w:rPr>
      <w:rFonts w:cs="Times New Roman"/>
    </w:rPr>
  </w:style>
  <w:style w:type="paragraph" w:styleId="Pagrindinistekstas">
    <w:name w:val="Body Text"/>
    <w:basedOn w:val="prastasis"/>
    <w:link w:val="PagrindinistekstasDiagrama"/>
    <w:rsid w:val="00157B78"/>
    <w:pPr>
      <w:suppressAutoHyphens/>
      <w:adjustRightInd w:val="0"/>
      <w:spacing w:line="360" w:lineRule="atLeast"/>
      <w:textAlignment w:val="baseline"/>
    </w:pPr>
    <w:rPr>
      <w:szCs w:val="20"/>
    </w:rPr>
  </w:style>
  <w:style w:type="character" w:customStyle="1" w:styleId="PagrindinistekstasDiagrama">
    <w:name w:val="Pagrindinis tekstas Diagrama"/>
    <w:link w:val="Pagrindinistekstas"/>
    <w:locked/>
    <w:rsid w:val="00157B78"/>
    <w:rPr>
      <w:rFonts w:cs="Times New Roman"/>
      <w:sz w:val="24"/>
    </w:rPr>
  </w:style>
  <w:style w:type="paragraph" w:customStyle="1" w:styleId="WW-BodyText21">
    <w:name w:val="WW-Body Text 21"/>
    <w:basedOn w:val="prastasis"/>
    <w:rsid w:val="00157B78"/>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prastasis"/>
    <w:rsid w:val="00157B78"/>
    <w:pPr>
      <w:widowControl w:val="0"/>
      <w:suppressAutoHyphens/>
      <w:adjustRightInd w:val="0"/>
      <w:spacing w:line="360" w:lineRule="atLeast"/>
      <w:textAlignment w:val="baseline"/>
    </w:pPr>
    <w:rPr>
      <w:rFonts w:ascii="Courier New" w:hAnsi="Courier New"/>
      <w:szCs w:val="20"/>
    </w:rPr>
  </w:style>
  <w:style w:type="character" w:customStyle="1" w:styleId="WW8Num4z0">
    <w:name w:val="WW8Num4z0"/>
    <w:rsid w:val="00D25B77"/>
    <w:rPr>
      <w:rFonts w:ascii="Times New Roman" w:hAnsi="Times New Roman"/>
    </w:rPr>
  </w:style>
  <w:style w:type="character" w:customStyle="1" w:styleId="WW8Num4z1">
    <w:name w:val="WW8Num4z1"/>
    <w:rsid w:val="00D25B77"/>
    <w:rPr>
      <w:rFonts w:ascii="Courier New" w:hAnsi="Courier New"/>
    </w:rPr>
  </w:style>
  <w:style w:type="character" w:customStyle="1" w:styleId="WW8Num4z2">
    <w:name w:val="WW8Num4z2"/>
    <w:rsid w:val="00D25B77"/>
    <w:rPr>
      <w:rFonts w:ascii="Wingdings" w:hAnsi="Wingdings"/>
    </w:rPr>
  </w:style>
  <w:style w:type="character" w:customStyle="1" w:styleId="WW8Num4z3">
    <w:name w:val="WW8Num4z3"/>
    <w:rsid w:val="00D25B77"/>
    <w:rPr>
      <w:rFonts w:ascii="Symbol" w:hAnsi="Symbol"/>
    </w:rPr>
  </w:style>
  <w:style w:type="character" w:customStyle="1" w:styleId="WW8Num6z0">
    <w:name w:val="WW8Num6z0"/>
    <w:rsid w:val="00D25B77"/>
    <w:rPr>
      <w:rFonts w:ascii="Times New Roman" w:hAnsi="Times New Roman"/>
    </w:rPr>
  </w:style>
  <w:style w:type="character" w:customStyle="1" w:styleId="WW8Num13z0">
    <w:name w:val="WW8Num13z0"/>
    <w:rsid w:val="00D25B77"/>
    <w:rPr>
      <w:rFonts w:ascii="Times New Roman" w:hAnsi="Times New Roman"/>
    </w:rPr>
  </w:style>
  <w:style w:type="character" w:customStyle="1" w:styleId="WW8Num14z0">
    <w:name w:val="WW8Num14z0"/>
    <w:rsid w:val="00D25B77"/>
    <w:rPr>
      <w:rFonts w:ascii="Times New Roman" w:hAnsi="Times New Roman"/>
    </w:rPr>
  </w:style>
  <w:style w:type="character" w:customStyle="1" w:styleId="WW-DefaultParagraphFont">
    <w:name w:val="WW-Default Paragraph Font"/>
    <w:rsid w:val="00D25B77"/>
  </w:style>
  <w:style w:type="character" w:customStyle="1" w:styleId="WW-Absatz-Standardschriftart">
    <w:name w:val="WW-Absatz-Standardschriftart"/>
    <w:rsid w:val="00D25B77"/>
  </w:style>
  <w:style w:type="character" w:customStyle="1" w:styleId="WW-Absatz-Standardschriftart1">
    <w:name w:val="WW-Absatz-Standardschriftart1"/>
    <w:rsid w:val="00D25B77"/>
  </w:style>
  <w:style w:type="character" w:customStyle="1" w:styleId="WW-Absatz-Standardschriftart11">
    <w:name w:val="WW-Absatz-Standardschriftart11"/>
    <w:rsid w:val="00D25B77"/>
  </w:style>
  <w:style w:type="character" w:customStyle="1" w:styleId="WW-Absatz-Standardschriftart111">
    <w:name w:val="WW-Absatz-Standardschriftart111"/>
    <w:rsid w:val="00D25B77"/>
  </w:style>
  <w:style w:type="character" w:customStyle="1" w:styleId="WW-Absatz-Standardschriftart1111">
    <w:name w:val="WW-Absatz-Standardschriftart1111"/>
    <w:rsid w:val="00D25B77"/>
  </w:style>
  <w:style w:type="character" w:customStyle="1" w:styleId="WW-Absatz-Standardschriftart11111">
    <w:name w:val="WW-Absatz-Standardschriftart11111"/>
    <w:rsid w:val="00D25B77"/>
  </w:style>
  <w:style w:type="character" w:customStyle="1" w:styleId="WW-Absatz-Standardschriftart111111">
    <w:name w:val="WW-Absatz-Standardschriftart111111"/>
    <w:rsid w:val="00D25B77"/>
  </w:style>
  <w:style w:type="character" w:customStyle="1" w:styleId="WW-Absatz-Standardschriftart1111111">
    <w:name w:val="WW-Absatz-Standardschriftart1111111"/>
    <w:rsid w:val="00D25B77"/>
  </w:style>
  <w:style w:type="character" w:customStyle="1" w:styleId="WW-Absatz-Standardschriftart11111111">
    <w:name w:val="WW-Absatz-Standardschriftart11111111"/>
    <w:rsid w:val="00D25B77"/>
  </w:style>
  <w:style w:type="character" w:customStyle="1" w:styleId="WW-DefaultParagraphFont1">
    <w:name w:val="WW-Default Paragraph Font1"/>
    <w:rsid w:val="00D25B77"/>
  </w:style>
  <w:style w:type="character" w:customStyle="1" w:styleId="WW-DefaultParagraphFont1111">
    <w:name w:val="WW-Default Paragraph Font1111"/>
    <w:rsid w:val="00D25B77"/>
  </w:style>
  <w:style w:type="character" w:customStyle="1" w:styleId="Placeholder">
    <w:name w:val="Placeholder"/>
    <w:rsid w:val="00D25B77"/>
    <w:rPr>
      <w:smallCaps/>
      <w:color w:val="008080"/>
      <w:u w:val="dotted"/>
    </w:rPr>
  </w:style>
  <w:style w:type="character" w:customStyle="1" w:styleId="WW-Placeholder">
    <w:name w:val="WW-Placeholder"/>
    <w:rsid w:val="00D25B77"/>
    <w:rPr>
      <w:smallCaps/>
      <w:color w:val="008080"/>
      <w:u w:val="dotted"/>
    </w:rPr>
  </w:style>
  <w:style w:type="character" w:customStyle="1" w:styleId="WW-Placeholder1">
    <w:name w:val="WW-Placeholder1"/>
    <w:rsid w:val="00D25B77"/>
    <w:rPr>
      <w:smallCaps/>
      <w:color w:val="008080"/>
      <w:u w:val="dotted"/>
    </w:rPr>
  </w:style>
  <w:style w:type="character" w:customStyle="1" w:styleId="WW-Placeholder11">
    <w:name w:val="WW-Placeholder11"/>
    <w:rsid w:val="00D25B77"/>
    <w:rPr>
      <w:smallCaps/>
      <w:color w:val="008080"/>
      <w:u w:val="dotted"/>
    </w:rPr>
  </w:style>
  <w:style w:type="character" w:customStyle="1" w:styleId="WW-Placeholder111">
    <w:name w:val="WW-Placeholder111"/>
    <w:rsid w:val="00D25B77"/>
    <w:rPr>
      <w:smallCaps/>
      <w:color w:val="008080"/>
      <w:u w:val="dotted"/>
    </w:rPr>
  </w:style>
  <w:style w:type="character" w:customStyle="1" w:styleId="WW-Placeholder1111">
    <w:name w:val="WW-Placeholder1111"/>
    <w:rsid w:val="00D25B77"/>
    <w:rPr>
      <w:smallCaps/>
      <w:color w:val="008080"/>
      <w:u w:val="dotted"/>
    </w:rPr>
  </w:style>
  <w:style w:type="character" w:customStyle="1" w:styleId="WW-Placeholder11111">
    <w:name w:val="WW-Placeholder11111"/>
    <w:rsid w:val="00D25B77"/>
    <w:rPr>
      <w:smallCaps/>
      <w:color w:val="008080"/>
      <w:u w:val="dotted"/>
    </w:rPr>
  </w:style>
  <w:style w:type="character" w:customStyle="1" w:styleId="WW-Placeholder111111">
    <w:name w:val="WW-Placeholder111111"/>
    <w:rsid w:val="00D25B77"/>
    <w:rPr>
      <w:smallCaps/>
      <w:color w:val="008080"/>
      <w:u w:val="dotted"/>
    </w:rPr>
  </w:style>
  <w:style w:type="character" w:customStyle="1" w:styleId="WW-Placeholder1111111">
    <w:name w:val="WW-Placeholder1111111"/>
    <w:rsid w:val="00D25B77"/>
    <w:rPr>
      <w:smallCaps/>
      <w:color w:val="008080"/>
      <w:u w:val="dotted"/>
    </w:rPr>
  </w:style>
  <w:style w:type="character" w:customStyle="1" w:styleId="WW-Placeholder11111111">
    <w:name w:val="WW-Placeholder11111111"/>
    <w:rsid w:val="00D25B77"/>
    <w:rPr>
      <w:smallCaps/>
      <w:color w:val="008080"/>
      <w:u w:val="dotted"/>
    </w:rPr>
  </w:style>
  <w:style w:type="character" w:customStyle="1" w:styleId="WW-Placeholder111111111">
    <w:name w:val="WW-Placeholder111111111"/>
    <w:rsid w:val="00D25B77"/>
    <w:rPr>
      <w:smallCaps/>
      <w:color w:val="008080"/>
      <w:u w:val="dotted"/>
    </w:rPr>
  </w:style>
  <w:style w:type="character" w:customStyle="1" w:styleId="WW-Placeholder1111111111">
    <w:name w:val="WW-Placeholder1111111111"/>
    <w:rsid w:val="00D25B77"/>
    <w:rPr>
      <w:smallCaps/>
      <w:color w:val="008080"/>
      <w:u w:val="dotted"/>
    </w:rPr>
  </w:style>
  <w:style w:type="character" w:customStyle="1" w:styleId="SourceText">
    <w:name w:val="Source Text"/>
    <w:rsid w:val="00D25B77"/>
    <w:rPr>
      <w:rFonts w:ascii="Courier New" w:hAnsi="Courier New"/>
    </w:rPr>
  </w:style>
  <w:style w:type="character" w:customStyle="1" w:styleId="WW-SourceText">
    <w:name w:val="WW-Source Text"/>
    <w:rsid w:val="00D25B77"/>
    <w:rPr>
      <w:rFonts w:ascii="Courier New" w:hAnsi="Courier New"/>
    </w:rPr>
  </w:style>
  <w:style w:type="character" w:customStyle="1" w:styleId="WW-SourceText1">
    <w:name w:val="WW-Source Text1"/>
    <w:rsid w:val="00D25B77"/>
    <w:rPr>
      <w:rFonts w:ascii="Courier New" w:hAnsi="Courier New"/>
    </w:rPr>
  </w:style>
  <w:style w:type="character" w:customStyle="1" w:styleId="WW-SourceText11">
    <w:name w:val="WW-Source Text11"/>
    <w:rsid w:val="00D25B77"/>
    <w:rPr>
      <w:rFonts w:ascii="Courier New" w:hAnsi="Courier New"/>
    </w:rPr>
  </w:style>
  <w:style w:type="character" w:customStyle="1" w:styleId="WW-SourceText111">
    <w:name w:val="WW-Source Text111"/>
    <w:rsid w:val="00D25B77"/>
    <w:rPr>
      <w:rFonts w:ascii="Courier New" w:hAnsi="Courier New"/>
    </w:rPr>
  </w:style>
  <w:style w:type="character" w:customStyle="1" w:styleId="WW-SourceText1111">
    <w:name w:val="WW-Source Text1111"/>
    <w:rsid w:val="00D25B77"/>
    <w:rPr>
      <w:rFonts w:ascii="Courier New" w:hAnsi="Courier New"/>
    </w:rPr>
  </w:style>
  <w:style w:type="character" w:customStyle="1" w:styleId="WW-SourceText11111">
    <w:name w:val="WW-Source Text11111"/>
    <w:rsid w:val="00D25B77"/>
    <w:rPr>
      <w:rFonts w:ascii="Courier New" w:hAnsi="Courier New"/>
    </w:rPr>
  </w:style>
  <w:style w:type="character" w:customStyle="1" w:styleId="WW-SourceText111111">
    <w:name w:val="WW-Source Text111111"/>
    <w:rsid w:val="00D25B77"/>
    <w:rPr>
      <w:rFonts w:ascii="Courier New" w:hAnsi="Courier New"/>
    </w:rPr>
  </w:style>
  <w:style w:type="character" w:customStyle="1" w:styleId="WW-SourceText1111111">
    <w:name w:val="WW-Source Text1111111"/>
    <w:rsid w:val="00D25B77"/>
    <w:rPr>
      <w:rFonts w:ascii="Courier New" w:hAnsi="Courier New"/>
    </w:rPr>
  </w:style>
  <w:style w:type="character" w:customStyle="1" w:styleId="WW-SourceText11111111">
    <w:name w:val="WW-Source Text11111111"/>
    <w:rsid w:val="00D25B77"/>
    <w:rPr>
      <w:rFonts w:ascii="Courier New" w:hAnsi="Courier New"/>
    </w:rPr>
  </w:style>
  <w:style w:type="character" w:customStyle="1" w:styleId="WW-SourceText111111111">
    <w:name w:val="WW-Source Text111111111"/>
    <w:rsid w:val="00D25B77"/>
    <w:rPr>
      <w:rFonts w:ascii="Courier New" w:hAnsi="Courier New"/>
    </w:rPr>
  </w:style>
  <w:style w:type="character" w:customStyle="1" w:styleId="WW-SourceText1111111111">
    <w:name w:val="WW-Source Text1111111111"/>
    <w:rsid w:val="00D25B77"/>
    <w:rPr>
      <w:rFonts w:ascii="Cumberland" w:hAnsi="Cumberland"/>
    </w:rPr>
  </w:style>
  <w:style w:type="character" w:customStyle="1" w:styleId="WW-Absatz-Standardschriftart111111111">
    <w:name w:val="WW-Absatz-Standardschriftart111111111"/>
    <w:rsid w:val="00D25B77"/>
  </w:style>
  <w:style w:type="character" w:customStyle="1" w:styleId="WW-Absatz-Standardschriftart1111111111">
    <w:name w:val="WW-Absatz-Standardschriftart1111111111"/>
    <w:rsid w:val="00D25B77"/>
  </w:style>
  <w:style w:type="character" w:customStyle="1" w:styleId="WW-Absatz-Standardschriftart11111111111">
    <w:name w:val="WW-Absatz-Standardschriftart11111111111"/>
    <w:rsid w:val="00D25B77"/>
  </w:style>
  <w:style w:type="character" w:customStyle="1" w:styleId="WW-DefaultParagraphFont11">
    <w:name w:val="WW-Default Paragraph Font11"/>
    <w:rsid w:val="00D25B77"/>
  </w:style>
  <w:style w:type="character" w:customStyle="1" w:styleId="WW-DefaultParagraphFont111">
    <w:name w:val="WW-Default Paragraph Font111"/>
    <w:rsid w:val="00D25B77"/>
  </w:style>
  <w:style w:type="character" w:customStyle="1" w:styleId="WW-DefaultParagraphFont1112">
    <w:name w:val="WW-Default Paragraph Font1112"/>
    <w:rsid w:val="00D25B77"/>
  </w:style>
  <w:style w:type="character" w:customStyle="1" w:styleId="WW-Absatz-Standardschriftart111111111111">
    <w:name w:val="WW-Absatz-Standardschriftart111111111111"/>
    <w:rsid w:val="00D25B77"/>
  </w:style>
  <w:style w:type="character" w:customStyle="1" w:styleId="WW-DefaultParagraphFont11121">
    <w:name w:val="WW-Default Paragraph Font11121"/>
    <w:rsid w:val="00D25B77"/>
  </w:style>
  <w:style w:type="character" w:customStyle="1" w:styleId="WW-Placeholder11111111111">
    <w:name w:val="WW-Placeholder11111111111"/>
    <w:rsid w:val="00D25B77"/>
    <w:rPr>
      <w:smallCaps/>
      <w:color w:val="008080"/>
      <w:u w:val="dotted"/>
    </w:rPr>
  </w:style>
  <w:style w:type="character" w:customStyle="1" w:styleId="WW-Placeholder111111111111">
    <w:name w:val="WW-Placeholder111111111111"/>
    <w:rsid w:val="00D25B77"/>
    <w:rPr>
      <w:smallCaps/>
      <w:color w:val="008080"/>
      <w:u w:val="dotted"/>
    </w:rPr>
  </w:style>
  <w:style w:type="character" w:customStyle="1" w:styleId="WW-Placeholder1111111111111">
    <w:name w:val="WW-Placeholder1111111111111"/>
    <w:rsid w:val="00D25B77"/>
    <w:rPr>
      <w:smallCaps/>
      <w:color w:val="008080"/>
      <w:u w:val="dotted"/>
    </w:rPr>
  </w:style>
  <w:style w:type="character" w:customStyle="1" w:styleId="WW-Placeholder11111111111111">
    <w:name w:val="WW-Placeholder11111111111111"/>
    <w:rsid w:val="00D25B77"/>
    <w:rPr>
      <w:smallCaps/>
      <w:color w:val="008080"/>
      <w:u w:val="dotted"/>
    </w:rPr>
  </w:style>
  <w:style w:type="character" w:customStyle="1" w:styleId="WW-Placeholder111111111111111">
    <w:name w:val="WW-Placeholder111111111111111"/>
    <w:rsid w:val="00D25B77"/>
    <w:rPr>
      <w:smallCaps/>
      <w:color w:val="008080"/>
      <w:u w:val="dotted"/>
    </w:rPr>
  </w:style>
  <w:style w:type="character" w:customStyle="1" w:styleId="WW-Placeholder1111111111111111">
    <w:name w:val="WW-Placeholder1111111111111111"/>
    <w:rsid w:val="00D25B77"/>
    <w:rPr>
      <w:smallCaps/>
      <w:color w:val="008080"/>
      <w:u w:val="dotted"/>
    </w:rPr>
  </w:style>
  <w:style w:type="character" w:customStyle="1" w:styleId="WW-Placeholder11111111111111111">
    <w:name w:val="WW-Placeholder11111111111111111"/>
    <w:rsid w:val="00D25B77"/>
    <w:rPr>
      <w:smallCaps/>
      <w:color w:val="008080"/>
      <w:u w:val="dotted"/>
    </w:rPr>
  </w:style>
  <w:style w:type="character" w:customStyle="1" w:styleId="WW-Placeholder111111111111111111">
    <w:name w:val="WW-Placeholder111111111111111111"/>
    <w:rsid w:val="00D25B77"/>
    <w:rPr>
      <w:smallCaps/>
      <w:color w:val="008080"/>
      <w:u w:val="dotted"/>
    </w:rPr>
  </w:style>
  <w:style w:type="character" w:customStyle="1" w:styleId="WW-SourceText11111111111">
    <w:name w:val="WW-Source Text11111111111"/>
    <w:rsid w:val="00D25B77"/>
    <w:rPr>
      <w:rFonts w:ascii="Cumberland" w:hAnsi="Cumberland"/>
    </w:rPr>
  </w:style>
  <w:style w:type="character" w:customStyle="1" w:styleId="WW-SourceText111111111111">
    <w:name w:val="WW-Source Text111111111111"/>
    <w:rsid w:val="00D25B77"/>
    <w:rPr>
      <w:rFonts w:ascii="Cumberland" w:hAnsi="Cumberland"/>
    </w:rPr>
  </w:style>
  <w:style w:type="character" w:customStyle="1" w:styleId="WW-SourceText1111111111111">
    <w:name w:val="WW-Source Text1111111111111"/>
    <w:rsid w:val="00D25B77"/>
    <w:rPr>
      <w:rFonts w:ascii="Cumberland" w:hAnsi="Cumberland"/>
    </w:rPr>
  </w:style>
  <w:style w:type="character" w:customStyle="1" w:styleId="WW-SourceText11111111111111">
    <w:name w:val="WW-Source Text11111111111111"/>
    <w:rsid w:val="00D25B77"/>
    <w:rPr>
      <w:rFonts w:ascii="Cumberland" w:hAnsi="Cumberland"/>
    </w:rPr>
  </w:style>
  <w:style w:type="character" w:customStyle="1" w:styleId="WW-SourceText111111111111111">
    <w:name w:val="WW-Source Text111111111111111"/>
    <w:rsid w:val="00D25B77"/>
    <w:rPr>
      <w:rFonts w:ascii="Cumberland" w:hAnsi="Cumberland"/>
    </w:rPr>
  </w:style>
  <w:style w:type="character" w:customStyle="1" w:styleId="WW-SourceText1111111111111111">
    <w:name w:val="WW-Source Text1111111111111111"/>
    <w:rsid w:val="00D25B77"/>
    <w:rPr>
      <w:rFonts w:ascii="Cumberland" w:hAnsi="Cumberland"/>
    </w:rPr>
  </w:style>
  <w:style w:type="character" w:customStyle="1" w:styleId="WW-SourceText11111111111111111">
    <w:name w:val="WW-Source Text11111111111111111"/>
    <w:rsid w:val="00D25B77"/>
    <w:rPr>
      <w:rFonts w:ascii="Cumberland" w:hAnsi="Cumberland"/>
    </w:rPr>
  </w:style>
  <w:style w:type="character" w:customStyle="1" w:styleId="WW-SourceText111111111111111111">
    <w:name w:val="WW-Source Text111111111111111111"/>
    <w:rsid w:val="00D25B77"/>
    <w:rPr>
      <w:rFonts w:ascii="Cumberland" w:hAnsi="Cumberland"/>
    </w:rPr>
  </w:style>
  <w:style w:type="character" w:styleId="Perirtashipersaitas">
    <w:name w:val="FollowedHyperlink"/>
    <w:uiPriority w:val="99"/>
    <w:rsid w:val="00D25B77"/>
    <w:rPr>
      <w:rFonts w:cs="Times New Roman"/>
      <w:color w:val="800080"/>
      <w:u w:val="single"/>
    </w:rPr>
  </w:style>
  <w:style w:type="character" w:customStyle="1" w:styleId="NumberingSymbols">
    <w:name w:val="Numbering Symbols"/>
    <w:rsid w:val="00D25B77"/>
  </w:style>
  <w:style w:type="character" w:customStyle="1" w:styleId="WW-NumberingSymbols">
    <w:name w:val="WW-Numbering Symbols"/>
    <w:rsid w:val="00D25B77"/>
  </w:style>
  <w:style w:type="character" w:customStyle="1" w:styleId="WW-NumberingSymbols1">
    <w:name w:val="WW-Numbering Symbols1"/>
    <w:rsid w:val="00D25B77"/>
  </w:style>
  <w:style w:type="character" w:customStyle="1" w:styleId="WW-NumberingSymbols11">
    <w:name w:val="WW-Numbering Symbols11"/>
    <w:rsid w:val="00D25B77"/>
  </w:style>
  <w:style w:type="character" w:customStyle="1" w:styleId="WW-NumberingSymbols111">
    <w:name w:val="WW-Numbering Symbols111"/>
    <w:rsid w:val="00D25B77"/>
  </w:style>
  <w:style w:type="character" w:customStyle="1" w:styleId="WW-NumberingSymbols1111">
    <w:name w:val="WW-Numbering Symbols1111"/>
    <w:rsid w:val="00D25B77"/>
  </w:style>
  <w:style w:type="character" w:customStyle="1" w:styleId="CharChar">
    <w:name w:val="Char Char"/>
    <w:rsid w:val="00D25B77"/>
    <w:rPr>
      <w:rFonts w:cs="Times New Roman"/>
    </w:rPr>
  </w:style>
  <w:style w:type="character" w:styleId="Grietas">
    <w:name w:val="Strong"/>
    <w:uiPriority w:val="22"/>
    <w:qFormat/>
    <w:rsid w:val="00D25B77"/>
    <w:rPr>
      <w:rFonts w:cs="Times New Roman"/>
      <w:b/>
      <w:bCs/>
    </w:rPr>
  </w:style>
  <w:style w:type="paragraph" w:styleId="Sraas">
    <w:name w:val="List"/>
    <w:basedOn w:val="Pagrindinistekstas"/>
    <w:uiPriority w:val="99"/>
    <w:rsid w:val="00D25B77"/>
  </w:style>
  <w:style w:type="paragraph" w:styleId="Antrat">
    <w:name w:val="caption"/>
    <w:basedOn w:val="prastasis"/>
    <w:qFormat/>
    <w:rsid w:val="00D25B77"/>
    <w:pPr>
      <w:suppressLineNumbers/>
      <w:suppressAutoHyphens/>
      <w:adjustRightInd w:val="0"/>
      <w:spacing w:before="120" w:after="120" w:line="360" w:lineRule="atLeast"/>
      <w:textAlignment w:val="baseline"/>
    </w:pPr>
    <w:rPr>
      <w:rFonts w:cs="Tahoma"/>
      <w:i/>
      <w:iCs/>
      <w:sz w:val="20"/>
      <w:szCs w:val="20"/>
    </w:rPr>
  </w:style>
  <w:style w:type="paragraph" w:customStyle="1" w:styleId="Index">
    <w:name w:val="Index"/>
    <w:basedOn w:val="prastasis"/>
    <w:rsid w:val="00D25B77"/>
    <w:pPr>
      <w:suppressLineNumbers/>
      <w:suppressAutoHyphens/>
      <w:adjustRightInd w:val="0"/>
      <w:spacing w:line="360" w:lineRule="atLeast"/>
      <w:textAlignment w:val="baseline"/>
    </w:pPr>
    <w:rPr>
      <w:rFonts w:cs="Tahoma"/>
      <w:szCs w:val="20"/>
    </w:rPr>
  </w:style>
  <w:style w:type="paragraph" w:customStyle="1" w:styleId="Heading">
    <w:name w:val="Heading"/>
    <w:basedOn w:val="prastasis"/>
    <w:next w:val="Pagrindinistekstas"/>
    <w:rsid w:val="00D25B77"/>
    <w:pPr>
      <w:keepNext/>
      <w:suppressAutoHyphens/>
      <w:adjustRightInd w:val="0"/>
      <w:spacing w:before="240" w:after="120" w:line="360" w:lineRule="atLeast"/>
      <w:textAlignment w:val="baseline"/>
    </w:pPr>
    <w:rPr>
      <w:rFonts w:ascii="Arial" w:hAnsi="Arial" w:cs="Tahoma"/>
      <w:sz w:val="28"/>
      <w:szCs w:val="28"/>
    </w:rPr>
  </w:style>
  <w:style w:type="paragraph" w:customStyle="1" w:styleId="Caption1">
    <w:name w:val="Caption1"/>
    <w:basedOn w:val="prastasis"/>
    <w:rsid w:val="00D25B77"/>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prastasis"/>
    <w:rsid w:val="00D25B77"/>
    <w:pPr>
      <w:suppressLineNumbers/>
      <w:suppressAutoHyphens/>
      <w:adjustRightInd w:val="0"/>
      <w:spacing w:line="360" w:lineRule="atLeast"/>
      <w:textAlignment w:val="baseline"/>
    </w:pPr>
    <w:rPr>
      <w:szCs w:val="20"/>
    </w:rPr>
  </w:style>
  <w:style w:type="paragraph" w:customStyle="1" w:styleId="WW-Heading">
    <w:name w:val="WW-Heading"/>
    <w:basedOn w:val="prastasis"/>
    <w:next w:val="Pagrindinistekstas"/>
    <w:rsid w:val="00D25B77"/>
    <w:pPr>
      <w:keepNext/>
      <w:suppressAutoHyphens/>
      <w:adjustRightInd w:val="0"/>
      <w:spacing w:before="240" w:after="120" w:line="360" w:lineRule="atLeast"/>
      <w:textAlignment w:val="baseline"/>
    </w:pPr>
    <w:rPr>
      <w:sz w:val="28"/>
      <w:szCs w:val="20"/>
    </w:rPr>
  </w:style>
  <w:style w:type="paragraph" w:customStyle="1" w:styleId="Footerleft">
    <w:name w:val="Footer lef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Pagrindinistekstas"/>
    <w:rsid w:val="00D25B77"/>
    <w:pPr>
      <w:suppressLineNumbers/>
    </w:pPr>
  </w:style>
  <w:style w:type="paragraph" w:customStyle="1" w:styleId="WW-TableContents">
    <w:name w:val="WW-Table Contents"/>
    <w:basedOn w:val="Pagrindinistekstas"/>
    <w:rsid w:val="00D25B77"/>
    <w:pPr>
      <w:suppressLineNumbers/>
    </w:pPr>
  </w:style>
  <w:style w:type="paragraph" w:customStyle="1" w:styleId="TableHeading">
    <w:name w:val="Table Heading"/>
    <w:basedOn w:val="TableContents"/>
    <w:rsid w:val="00D25B77"/>
    <w:pPr>
      <w:jc w:val="center"/>
    </w:pPr>
    <w:rPr>
      <w:b/>
      <w:bCs/>
      <w:i/>
      <w:iCs/>
    </w:rPr>
  </w:style>
  <w:style w:type="paragraph" w:customStyle="1" w:styleId="WW-TableHeading">
    <w:name w:val="WW-Table Heading"/>
    <w:basedOn w:val="WW-TableContents"/>
    <w:rsid w:val="00D25B77"/>
    <w:pPr>
      <w:jc w:val="center"/>
    </w:pPr>
    <w:rPr>
      <w:b/>
      <w:i/>
    </w:rPr>
  </w:style>
  <w:style w:type="paragraph" w:customStyle="1" w:styleId="Illustration">
    <w:name w:val="Illustration"/>
    <w:basedOn w:val="Antrat"/>
    <w:rsid w:val="00D25B77"/>
  </w:style>
  <w:style w:type="paragraph" w:customStyle="1" w:styleId="WW-Illustration">
    <w:name w:val="WW-Illustration"/>
    <w:basedOn w:val="Caption1"/>
    <w:rsid w:val="00D25B77"/>
  </w:style>
  <w:style w:type="paragraph" w:customStyle="1" w:styleId="Text">
    <w:name w:val="Text"/>
    <w:basedOn w:val="Antrat"/>
    <w:rsid w:val="00D25B77"/>
  </w:style>
  <w:style w:type="paragraph" w:customStyle="1" w:styleId="WW-Text">
    <w:name w:val="WW-Text"/>
    <w:basedOn w:val="Caption1"/>
    <w:rsid w:val="00D25B77"/>
  </w:style>
  <w:style w:type="paragraph" w:customStyle="1" w:styleId="Framecontents">
    <w:name w:val="Frame contents"/>
    <w:basedOn w:val="Pagrindinistekstas"/>
    <w:rsid w:val="00D25B77"/>
  </w:style>
  <w:style w:type="paragraph" w:customStyle="1" w:styleId="WW-Framecontents">
    <w:name w:val="WW-Frame contents"/>
    <w:basedOn w:val="Pagrindinistekstas"/>
    <w:rsid w:val="00D25B77"/>
  </w:style>
  <w:style w:type="paragraph" w:styleId="Adresasantvoko">
    <w:name w:val="envelope address"/>
    <w:basedOn w:val="prastasis"/>
    <w:rsid w:val="00D25B77"/>
    <w:pPr>
      <w:suppressLineNumbers/>
      <w:suppressAutoHyphens/>
      <w:adjustRightInd w:val="0"/>
      <w:spacing w:after="60" w:line="360" w:lineRule="atLeast"/>
      <w:textAlignment w:val="baseline"/>
    </w:pPr>
    <w:rPr>
      <w:szCs w:val="20"/>
    </w:rPr>
  </w:style>
  <w:style w:type="paragraph" w:styleId="Vokoatgalinisadresas">
    <w:name w:val="envelope return"/>
    <w:basedOn w:val="prastasis"/>
    <w:rsid w:val="00D25B77"/>
    <w:pPr>
      <w:suppressLineNumbers/>
      <w:suppressAutoHyphens/>
      <w:adjustRightInd w:val="0"/>
      <w:spacing w:after="60" w:line="360" w:lineRule="atLeast"/>
      <w:textAlignment w:val="baseline"/>
    </w:pPr>
    <w:rPr>
      <w:szCs w:val="20"/>
    </w:rPr>
  </w:style>
  <w:style w:type="paragraph" w:styleId="Dokumentoinaostekstas">
    <w:name w:val="endnote text"/>
    <w:basedOn w:val="prastasis"/>
    <w:link w:val="DokumentoinaostekstasDiagrama"/>
    <w:rsid w:val="00D25B77"/>
    <w:pPr>
      <w:suppressLineNumbers/>
      <w:suppressAutoHyphens/>
      <w:adjustRightInd w:val="0"/>
      <w:spacing w:line="360" w:lineRule="atLeast"/>
      <w:ind w:left="283" w:hanging="283"/>
      <w:textAlignment w:val="baseline"/>
    </w:pPr>
    <w:rPr>
      <w:sz w:val="20"/>
      <w:szCs w:val="20"/>
    </w:rPr>
  </w:style>
  <w:style w:type="character" w:customStyle="1" w:styleId="DokumentoinaostekstasDiagrama">
    <w:name w:val="Dokumento išnašos tekstas Diagrama"/>
    <w:link w:val="Dokumentoinaostekstas"/>
    <w:locked/>
    <w:rsid w:val="00D25B77"/>
    <w:rPr>
      <w:rFonts w:cs="Times New Roman"/>
    </w:rPr>
  </w:style>
  <w:style w:type="paragraph" w:customStyle="1" w:styleId="Drawing">
    <w:name w:val="Drawing"/>
    <w:basedOn w:val="Antrat"/>
    <w:rsid w:val="00D25B77"/>
  </w:style>
  <w:style w:type="paragraph" w:customStyle="1" w:styleId="WW-Drawing">
    <w:name w:val="WW-Drawing"/>
    <w:basedOn w:val="Caption1"/>
    <w:rsid w:val="00D25B77"/>
  </w:style>
  <w:style w:type="paragraph" w:styleId="Paantrat">
    <w:name w:val="Subtitle"/>
    <w:basedOn w:val="WW-Heading"/>
    <w:next w:val="Pagrindinistekstas"/>
    <w:link w:val="PaantratDiagrama"/>
    <w:qFormat/>
    <w:rsid w:val="00D25B77"/>
    <w:pPr>
      <w:jc w:val="center"/>
    </w:pPr>
    <w:rPr>
      <w:i/>
      <w:iCs/>
      <w:szCs w:val="28"/>
    </w:rPr>
  </w:style>
  <w:style w:type="character" w:customStyle="1" w:styleId="PaantratDiagrama">
    <w:name w:val="Paantraštė Diagrama"/>
    <w:link w:val="Paantrat"/>
    <w:locked/>
    <w:rsid w:val="00D25B77"/>
    <w:rPr>
      <w:rFonts w:eastAsia="Times New Roman" w:cs="Times New Roman"/>
      <w:i/>
      <w:iCs/>
      <w:sz w:val="28"/>
      <w:szCs w:val="28"/>
    </w:rPr>
  </w:style>
  <w:style w:type="paragraph" w:customStyle="1" w:styleId="WW-BodyText2">
    <w:name w:val="WW-Body Text 2"/>
    <w:basedOn w:val="prastasis"/>
    <w:rsid w:val="00D25B77"/>
    <w:pPr>
      <w:suppressAutoHyphens/>
      <w:adjustRightInd w:val="0"/>
      <w:spacing w:before="120" w:after="60" w:line="360" w:lineRule="atLeast"/>
      <w:jc w:val="center"/>
      <w:textAlignment w:val="baseline"/>
    </w:pPr>
    <w:rPr>
      <w:b/>
      <w:bCs/>
      <w:szCs w:val="20"/>
    </w:rPr>
  </w:style>
  <w:style w:type="paragraph" w:customStyle="1" w:styleId="ISTATYMAS0">
    <w:name w:val="ISTATYMAS"/>
    <w:rsid w:val="00D25B77"/>
    <w:pPr>
      <w:suppressAutoHyphens/>
      <w:adjustRightInd w:val="0"/>
      <w:spacing w:line="360" w:lineRule="atLeast"/>
      <w:jc w:val="center"/>
      <w:textAlignment w:val="baseline"/>
    </w:pPr>
    <w:rPr>
      <w:rFonts w:ascii="TimesLT" w:hAnsi="TimesLT"/>
      <w:lang w:val="en-US" w:eastAsia="ar-SA"/>
    </w:rPr>
  </w:style>
  <w:style w:type="paragraph" w:customStyle="1" w:styleId="Linija">
    <w:name w:val="Linija"/>
    <w:basedOn w:val="prastasis"/>
    <w:rsid w:val="00D25B77"/>
    <w:pPr>
      <w:adjustRightInd w:val="0"/>
      <w:spacing w:line="360" w:lineRule="atLeast"/>
      <w:jc w:val="center"/>
      <w:textAlignment w:val="baseline"/>
    </w:pPr>
    <w:rPr>
      <w:rFonts w:ascii="TimesLT" w:hAnsi="TimesLT"/>
      <w:sz w:val="12"/>
      <w:szCs w:val="20"/>
      <w:lang w:val="en-US"/>
    </w:rPr>
  </w:style>
  <w:style w:type="paragraph" w:customStyle="1" w:styleId="Pavadinimas10">
    <w:name w:val="Pavadinimas1"/>
    <w:rsid w:val="00D25B77"/>
    <w:pPr>
      <w:suppressAutoHyphens/>
      <w:adjustRightInd w:val="0"/>
      <w:snapToGrid w:val="0"/>
      <w:spacing w:line="360" w:lineRule="atLeast"/>
      <w:ind w:left="850"/>
      <w:jc w:val="both"/>
      <w:textAlignment w:val="baseline"/>
    </w:pPr>
    <w:rPr>
      <w:rFonts w:ascii="TimesLT" w:hAnsi="TimesLT"/>
      <w:b/>
      <w:caps/>
      <w:sz w:val="22"/>
      <w:lang w:val="en-US" w:eastAsia="ar-SA"/>
    </w:rPr>
  </w:style>
  <w:style w:type="paragraph" w:customStyle="1" w:styleId="Patvirtinta">
    <w:name w:val="Patvirtinta"/>
    <w:rsid w:val="00D25B77"/>
    <w:pPr>
      <w:suppressAutoHyphens/>
      <w:adjustRightInd w:val="0"/>
      <w:spacing w:line="360" w:lineRule="atLeast"/>
      <w:ind w:left="5953"/>
      <w:jc w:val="both"/>
      <w:textAlignment w:val="baseline"/>
    </w:pPr>
    <w:rPr>
      <w:rFonts w:ascii="TimesLT" w:hAnsi="TimesLT"/>
      <w:lang w:val="en-US" w:eastAsia="ar-SA"/>
    </w:rPr>
  </w:style>
  <w:style w:type="paragraph" w:customStyle="1" w:styleId="CentrBold">
    <w:name w:val="CentrBold"/>
    <w:rsid w:val="00D25B77"/>
    <w:pPr>
      <w:suppressAutoHyphens/>
      <w:adjustRightInd w:val="0"/>
      <w:spacing w:line="360" w:lineRule="atLeast"/>
      <w:jc w:val="center"/>
      <w:textAlignment w:val="baseline"/>
    </w:pPr>
    <w:rPr>
      <w:rFonts w:ascii="TimesLT" w:hAnsi="TimesLT"/>
      <w:b/>
      <w:caps/>
      <w:lang w:val="en-US" w:eastAsia="ar-SA"/>
    </w:rPr>
  </w:style>
  <w:style w:type="paragraph" w:customStyle="1" w:styleId="WW-BodyText3">
    <w:name w:val="WW-Body Text 3"/>
    <w:basedOn w:val="prastasis"/>
    <w:rsid w:val="00D25B77"/>
    <w:pPr>
      <w:suppressAutoHyphens/>
      <w:adjustRightInd w:val="0"/>
      <w:spacing w:after="120" w:line="360" w:lineRule="atLeast"/>
      <w:textAlignment w:val="baseline"/>
    </w:pPr>
    <w:rPr>
      <w:sz w:val="16"/>
      <w:szCs w:val="16"/>
    </w:rPr>
  </w:style>
  <w:style w:type="paragraph" w:customStyle="1" w:styleId="WW-BodyTextIndent2">
    <w:name w:val="WW-Body Text Indent 2"/>
    <w:basedOn w:val="prastasis"/>
    <w:rsid w:val="00D25B77"/>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D25B77"/>
    <w:pPr>
      <w:suppressAutoHyphens/>
      <w:adjustRightInd w:val="0"/>
      <w:spacing w:after="120" w:line="360" w:lineRule="atLeast"/>
      <w:ind w:left="283"/>
      <w:textAlignment w:val="baseline"/>
    </w:pPr>
    <w:rPr>
      <w:sz w:val="16"/>
      <w:szCs w:val="16"/>
    </w:rPr>
  </w:style>
  <w:style w:type="paragraph" w:customStyle="1" w:styleId="WW-PlainText">
    <w:name w:val="WW-Plain Text"/>
    <w:basedOn w:val="prastasis"/>
    <w:rsid w:val="00D25B77"/>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prastasis"/>
    <w:rsid w:val="00D2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prastasis"/>
    <w:rsid w:val="00D25B77"/>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prastasis"/>
    <w:rsid w:val="00D25B77"/>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prastasis"/>
    <w:rsid w:val="00D25B77"/>
    <w:pPr>
      <w:suppressAutoHyphens/>
      <w:adjustRightInd w:val="0"/>
      <w:spacing w:line="360" w:lineRule="atLeast"/>
      <w:textAlignment w:val="baseline"/>
    </w:pPr>
    <w:rPr>
      <w:rFonts w:ascii="Courier New" w:hAnsi="Courier New" w:cs="Courier New"/>
      <w:sz w:val="20"/>
      <w:szCs w:val="20"/>
    </w:rPr>
  </w:style>
  <w:style w:type="paragraph" w:styleId="Debesliotekstas">
    <w:name w:val="Balloon Text"/>
    <w:basedOn w:val="prastasis"/>
    <w:link w:val="DebesliotekstasDiagrama"/>
    <w:rsid w:val="00D25B77"/>
    <w:pPr>
      <w:suppressAutoHyphens/>
      <w:adjustRightInd w:val="0"/>
      <w:spacing w:line="360" w:lineRule="atLeast"/>
      <w:textAlignment w:val="baseline"/>
    </w:pPr>
    <w:rPr>
      <w:rFonts w:ascii="Tahoma" w:hAnsi="Tahoma" w:cs="Tahoma"/>
      <w:sz w:val="16"/>
      <w:szCs w:val="16"/>
    </w:rPr>
  </w:style>
  <w:style w:type="character" w:customStyle="1" w:styleId="DebesliotekstasDiagrama">
    <w:name w:val="Debesėlio tekstas Diagrama"/>
    <w:link w:val="Debesliotekstas"/>
    <w:locked/>
    <w:rsid w:val="00D25B77"/>
    <w:rPr>
      <w:rFonts w:ascii="Tahoma" w:hAnsi="Tahoma" w:cs="Tahoma"/>
      <w:sz w:val="16"/>
      <w:szCs w:val="16"/>
    </w:rPr>
  </w:style>
  <w:style w:type="paragraph" w:customStyle="1" w:styleId="Table">
    <w:name w:val="Table"/>
    <w:basedOn w:val="prastasis"/>
    <w:rsid w:val="00D25B77"/>
    <w:pPr>
      <w:widowControl w:val="0"/>
      <w:spacing w:before="140" w:after="140" w:line="270" w:lineRule="atLeast"/>
    </w:pPr>
    <w:rPr>
      <w:sz w:val="23"/>
      <w:szCs w:val="20"/>
      <w:lang w:val="en-US"/>
    </w:rPr>
  </w:style>
  <w:style w:type="paragraph" w:customStyle="1" w:styleId="BodyTextNoSpace">
    <w:name w:val="Body Text NoSpace"/>
    <w:basedOn w:val="Pagrindinistekstas"/>
    <w:rsid w:val="00D25B77"/>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rsid w:val="00D25B77"/>
    <w:pPr>
      <w:widowControl w:val="0"/>
      <w:spacing w:after="120" w:line="480" w:lineRule="auto"/>
    </w:pPr>
    <w:rPr>
      <w:sz w:val="23"/>
      <w:szCs w:val="20"/>
      <w:lang w:val="en-US"/>
    </w:rPr>
  </w:style>
  <w:style w:type="character" w:customStyle="1" w:styleId="Pagrindinistekstas2Diagrama">
    <w:name w:val="Pagrindinis tekstas 2 Diagrama"/>
    <w:link w:val="Pagrindinistekstas2"/>
    <w:locked/>
    <w:rsid w:val="00D25B77"/>
    <w:rPr>
      <w:rFonts w:cs="Times New Roman"/>
      <w:sz w:val="23"/>
      <w:lang w:val="en-US" w:eastAsia="x-none"/>
    </w:rPr>
  </w:style>
  <w:style w:type="paragraph" w:styleId="Pagrindiniotekstotrauka">
    <w:name w:val="Body Text Indent"/>
    <w:basedOn w:val="prastasis"/>
    <w:link w:val="PagrindiniotekstotraukaDiagrama"/>
    <w:uiPriority w:val="99"/>
    <w:rsid w:val="00D25B77"/>
    <w:pPr>
      <w:widowControl w:val="0"/>
      <w:spacing w:after="120" w:line="270" w:lineRule="atLeast"/>
      <w:ind w:left="283"/>
    </w:pPr>
    <w:rPr>
      <w:sz w:val="23"/>
      <w:szCs w:val="20"/>
      <w:lang w:val="en-US"/>
    </w:rPr>
  </w:style>
  <w:style w:type="character" w:customStyle="1" w:styleId="PagrindiniotekstotraukaDiagrama">
    <w:name w:val="Pagrindinio teksto įtrauka Diagrama"/>
    <w:link w:val="Pagrindiniotekstotrauka"/>
    <w:uiPriority w:val="99"/>
    <w:locked/>
    <w:rsid w:val="00D25B77"/>
    <w:rPr>
      <w:rFonts w:cs="Times New Roman"/>
      <w:sz w:val="23"/>
      <w:lang w:val="en-US" w:eastAsia="x-none"/>
    </w:rPr>
  </w:style>
  <w:style w:type="paragraph" w:customStyle="1" w:styleId="BodyBoldNoSpace">
    <w:name w:val="Body Bold NoSpace"/>
    <w:basedOn w:val="prastasis"/>
    <w:rsid w:val="00D25B77"/>
    <w:pPr>
      <w:widowControl w:val="0"/>
      <w:spacing w:line="270" w:lineRule="atLeast"/>
    </w:pPr>
    <w:rPr>
      <w:b/>
      <w:sz w:val="23"/>
      <w:szCs w:val="20"/>
      <w:lang w:val="en-US"/>
    </w:rPr>
  </w:style>
  <w:style w:type="paragraph" w:customStyle="1" w:styleId="Style1">
    <w:name w:val="Style1"/>
    <w:basedOn w:val="prastasis"/>
    <w:rsid w:val="00D25B77"/>
    <w:pPr>
      <w:widowControl w:val="0"/>
      <w:ind w:firstLine="432"/>
      <w:jc w:val="both"/>
    </w:pPr>
    <w:rPr>
      <w:sz w:val="22"/>
      <w:szCs w:val="20"/>
    </w:rPr>
  </w:style>
  <w:style w:type="paragraph" w:customStyle="1" w:styleId="BodyBold">
    <w:name w:val="Body Bold"/>
    <w:basedOn w:val="Pagrindinistekstas"/>
    <w:rsid w:val="00D25B77"/>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rsid w:val="00D25B77"/>
    <w:pPr>
      <w:widowControl w:val="0"/>
      <w:spacing w:after="120" w:line="270" w:lineRule="atLeast"/>
    </w:pPr>
    <w:rPr>
      <w:sz w:val="16"/>
      <w:szCs w:val="16"/>
      <w:lang w:val="en-US"/>
    </w:rPr>
  </w:style>
  <w:style w:type="character" w:customStyle="1" w:styleId="Pagrindinistekstas3Diagrama">
    <w:name w:val="Pagrindinis tekstas 3 Diagrama"/>
    <w:link w:val="Pagrindinistekstas3"/>
    <w:locked/>
    <w:rsid w:val="00D25B77"/>
    <w:rPr>
      <w:rFonts w:cs="Times New Roman"/>
      <w:sz w:val="16"/>
      <w:szCs w:val="16"/>
      <w:lang w:val="en-US" w:eastAsia="x-none"/>
    </w:rPr>
  </w:style>
  <w:style w:type="paragraph" w:customStyle="1" w:styleId="StyleHeading1TimesNewRoman18ptLeft0cmFirstline">
    <w:name w:val="Style Heading 1 + Times New Roman 18 pt Left:  0 cm First line: ..."/>
    <w:basedOn w:val="Antrat1"/>
    <w:rsid w:val="00D25B77"/>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D25B77"/>
    <w:pPr>
      <w:widowControl w:val="0"/>
      <w:suppressLineNumbers/>
      <w:adjustRightInd/>
      <w:spacing w:after="120" w:line="240" w:lineRule="auto"/>
      <w:textAlignment w:val="auto"/>
    </w:pPr>
  </w:style>
  <w:style w:type="paragraph" w:customStyle="1" w:styleId="WW-TableHeading11">
    <w:name w:val="WW-Table Heading11"/>
    <w:basedOn w:val="WW-TableContents11"/>
    <w:rsid w:val="00D25B77"/>
    <w:pPr>
      <w:jc w:val="center"/>
    </w:pPr>
    <w:rPr>
      <w:b/>
      <w:bCs/>
      <w:i/>
      <w:iCs/>
    </w:rPr>
  </w:style>
  <w:style w:type="paragraph" w:customStyle="1" w:styleId="MAZAS0">
    <w:name w:val="MAZAS"/>
    <w:rsid w:val="00D25B77"/>
    <w:pPr>
      <w:autoSpaceDE w:val="0"/>
      <w:autoSpaceDN w:val="0"/>
      <w:adjustRightInd w:val="0"/>
      <w:ind w:firstLine="312"/>
      <w:jc w:val="both"/>
    </w:pPr>
    <w:rPr>
      <w:rFonts w:ascii="TimesLT" w:hAnsi="TimesLT"/>
      <w:color w:val="000000"/>
      <w:sz w:val="8"/>
      <w:szCs w:val="8"/>
      <w:lang w:val="en-US" w:eastAsia="en-US"/>
    </w:rPr>
  </w:style>
  <w:style w:type="paragraph" w:customStyle="1" w:styleId="pavadinimas0">
    <w:name w:val="pavadinimas"/>
    <w:basedOn w:val="prastasis"/>
    <w:rsid w:val="00D25B77"/>
    <w:pPr>
      <w:spacing w:before="100" w:beforeAutospacing="1" w:after="100" w:afterAutospacing="1"/>
    </w:pPr>
  </w:style>
  <w:style w:type="character" w:customStyle="1" w:styleId="WW-FootnoteCharacters11111">
    <w:name w:val="WW-Footnote Characters11111"/>
    <w:rsid w:val="00D25B77"/>
    <w:rPr>
      <w:rFonts w:cs="Times New Roman"/>
      <w:sz w:val="20"/>
      <w:vertAlign w:val="superscript"/>
    </w:rPr>
  </w:style>
  <w:style w:type="paragraph" w:customStyle="1" w:styleId="WW-BodyTextIndent31">
    <w:name w:val="WW-Body Text Indent 31"/>
    <w:basedOn w:val="prastasis"/>
    <w:rsid w:val="00D25B77"/>
    <w:pPr>
      <w:widowControl w:val="0"/>
      <w:suppressAutoHyphens/>
      <w:ind w:left="567"/>
    </w:pPr>
    <w:rPr>
      <w:lang w:eastAsia="ar-SA"/>
    </w:rPr>
  </w:style>
  <w:style w:type="paragraph" w:customStyle="1" w:styleId="WW-Heading10">
    <w:name w:val="WW-Heading 10"/>
    <w:basedOn w:val="prastasis"/>
    <w:next w:val="Pagrindinistekstas"/>
    <w:rsid w:val="00D25B77"/>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prastasis"/>
    <w:rsid w:val="00D25B77"/>
    <w:pPr>
      <w:tabs>
        <w:tab w:val="right" w:pos="7371"/>
      </w:tabs>
      <w:spacing w:line="270" w:lineRule="atLeast"/>
      <w:ind w:left="-2268"/>
    </w:pPr>
    <w:rPr>
      <w:sz w:val="23"/>
      <w:szCs w:val="20"/>
      <w:lang w:val="en-GB" w:eastAsia="en-US"/>
    </w:rPr>
  </w:style>
  <w:style w:type="paragraph" w:customStyle="1" w:styleId="BodyMargin">
    <w:name w:val="Body Margin"/>
    <w:basedOn w:val="Pagrindinistekstas"/>
    <w:next w:val="Pagrindinistekstas"/>
    <w:rsid w:val="00D25B77"/>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D25B77"/>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D25B77"/>
    <w:pPr>
      <w:spacing w:after="0"/>
    </w:pPr>
  </w:style>
  <w:style w:type="paragraph" w:styleId="Sraassuenkleliais">
    <w:name w:val="List Bullet"/>
    <w:basedOn w:val="Pagrindinistekstas"/>
    <w:rsid w:val="00D25B77"/>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D25B77"/>
    <w:pPr>
      <w:numPr>
        <w:numId w:val="1"/>
      </w:numPr>
      <w:tabs>
        <w:tab w:val="clear" w:pos="360"/>
        <w:tab w:val="clear" w:pos="425"/>
        <w:tab w:val="left" w:pos="851"/>
      </w:tabs>
      <w:ind w:left="850" w:hanging="425"/>
    </w:pPr>
  </w:style>
  <w:style w:type="paragraph" w:customStyle="1" w:styleId="ListBulletNoSpace">
    <w:name w:val="List Bullet NoSpace"/>
    <w:basedOn w:val="Sraassuenkleliais"/>
    <w:rsid w:val="00D25B77"/>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D25B77"/>
    <w:pPr>
      <w:spacing w:after="0"/>
    </w:pPr>
  </w:style>
  <w:style w:type="paragraph" w:styleId="Sraotsinys">
    <w:name w:val="List Continue"/>
    <w:basedOn w:val="Sraassunumeriais"/>
    <w:rsid w:val="00D25B77"/>
  </w:style>
  <w:style w:type="paragraph" w:styleId="Sraassunumeriais">
    <w:name w:val="List Number"/>
    <w:basedOn w:val="Pagrindinistekstas"/>
    <w:rsid w:val="00D25B77"/>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D25B77"/>
    <w:pPr>
      <w:ind w:left="851"/>
    </w:pPr>
  </w:style>
  <w:style w:type="paragraph" w:styleId="Sraassunumeriais2">
    <w:name w:val="List Number 2"/>
    <w:basedOn w:val="Sraassunumeriais"/>
    <w:rsid w:val="00D25B77"/>
    <w:pPr>
      <w:numPr>
        <w:ilvl w:val="1"/>
        <w:numId w:val="4"/>
      </w:numPr>
      <w:ind w:left="850" w:hanging="425"/>
    </w:pPr>
  </w:style>
  <w:style w:type="paragraph" w:customStyle="1" w:styleId="ListContinueNoSpace">
    <w:name w:val="List Continue NoSpace"/>
    <w:basedOn w:val="Sraotsinys"/>
    <w:rsid w:val="00D25B77"/>
    <w:pPr>
      <w:spacing w:after="0"/>
    </w:pPr>
  </w:style>
  <w:style w:type="paragraph" w:customStyle="1" w:styleId="ListContinue2NoSpace">
    <w:name w:val="List Continue 2 NoSpace"/>
    <w:basedOn w:val="Sraotsinys2"/>
    <w:rsid w:val="00D25B77"/>
    <w:pPr>
      <w:spacing w:after="0"/>
    </w:pPr>
  </w:style>
  <w:style w:type="paragraph" w:customStyle="1" w:styleId="ListNumberNoSpace">
    <w:name w:val="List Number NoSpace"/>
    <w:basedOn w:val="Sraassunumeriais"/>
    <w:rsid w:val="00D25B77"/>
    <w:pPr>
      <w:spacing w:after="0"/>
    </w:pPr>
  </w:style>
  <w:style w:type="paragraph" w:customStyle="1" w:styleId="ListNumber2NoSpace">
    <w:name w:val="List Number 2 NoSpace"/>
    <w:basedOn w:val="Sraassunumeriais2"/>
    <w:rsid w:val="00D25B77"/>
    <w:pPr>
      <w:spacing w:after="0"/>
    </w:pPr>
  </w:style>
  <w:style w:type="paragraph" w:customStyle="1" w:styleId="ListHanging">
    <w:name w:val="List Hanging"/>
    <w:basedOn w:val="Pagrindinistekstas"/>
    <w:rsid w:val="00D25B77"/>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D25B77"/>
    <w:pPr>
      <w:spacing w:after="0"/>
    </w:pPr>
  </w:style>
  <w:style w:type="paragraph" w:styleId="Paraas">
    <w:name w:val="Signature"/>
    <w:basedOn w:val="Pagrindinistekstas"/>
    <w:link w:val="ParaasDiagrama"/>
    <w:rsid w:val="00D25B77"/>
    <w:pPr>
      <w:suppressAutoHyphens w:val="0"/>
      <w:adjustRightInd/>
      <w:spacing w:line="220" w:lineRule="atLeast"/>
      <w:textAlignment w:val="auto"/>
    </w:pPr>
    <w:rPr>
      <w:sz w:val="18"/>
      <w:lang w:val="en-GB" w:eastAsia="en-US"/>
    </w:rPr>
  </w:style>
  <w:style w:type="character" w:customStyle="1" w:styleId="ParaasDiagrama">
    <w:name w:val="Parašas Diagrama"/>
    <w:link w:val="Paraas"/>
    <w:locked/>
    <w:rsid w:val="00D25B77"/>
    <w:rPr>
      <w:rFonts w:cs="Times New Roman"/>
      <w:sz w:val="18"/>
      <w:lang w:val="en-GB" w:eastAsia="en-US"/>
    </w:rPr>
  </w:style>
  <w:style w:type="paragraph" w:customStyle="1" w:styleId="FrontPage1">
    <w:name w:val="FrontPage1"/>
    <w:basedOn w:val="prastasis"/>
    <w:next w:val="Pagrindinistekstas"/>
    <w:rsid w:val="00D25B77"/>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Pagrindinistekstas"/>
    <w:rsid w:val="00D25B77"/>
  </w:style>
  <w:style w:type="paragraph" w:customStyle="1" w:styleId="FrontPage2">
    <w:name w:val="FrontPage2"/>
    <w:basedOn w:val="FrontPage1"/>
    <w:next w:val="Pagrindinistekstas"/>
    <w:rsid w:val="00D25B77"/>
    <w:pPr>
      <w:spacing w:line="400" w:lineRule="exact"/>
    </w:pPr>
    <w:rPr>
      <w:rFonts w:ascii="TrueHelveticaBlack" w:hAnsi="TrueHelveticaBlack"/>
      <w:sz w:val="36"/>
    </w:rPr>
  </w:style>
  <w:style w:type="paragraph" w:styleId="Sraassuenkleliais3">
    <w:name w:val="List Bullet 3"/>
    <w:basedOn w:val="Sraassuenkleliais2"/>
    <w:rsid w:val="00D25B77"/>
    <w:pPr>
      <w:tabs>
        <w:tab w:val="clear" w:pos="851"/>
        <w:tab w:val="left" w:pos="1276"/>
      </w:tabs>
      <w:ind w:left="1276"/>
    </w:pPr>
  </w:style>
  <w:style w:type="paragraph" w:styleId="Sraotsinys3">
    <w:name w:val="List Continue 3"/>
    <w:basedOn w:val="Sraotsinys2"/>
    <w:rsid w:val="00D25B77"/>
    <w:pPr>
      <w:ind w:left="1276"/>
    </w:pPr>
  </w:style>
  <w:style w:type="paragraph" w:styleId="Sraassunumeriais3">
    <w:name w:val="List Number 3"/>
    <w:basedOn w:val="Sraassunumeriais2"/>
    <w:rsid w:val="00D25B77"/>
    <w:pPr>
      <w:numPr>
        <w:ilvl w:val="2"/>
      </w:numPr>
      <w:tabs>
        <w:tab w:val="num" w:pos="643"/>
        <w:tab w:val="left" w:pos="1276"/>
      </w:tabs>
      <w:ind w:left="1276" w:hanging="360"/>
    </w:pPr>
  </w:style>
  <w:style w:type="paragraph" w:customStyle="1" w:styleId="ListBullet3NoSpace">
    <w:name w:val="List Bullet 3 NoSpace"/>
    <w:basedOn w:val="Sraassuenkleliais3"/>
    <w:rsid w:val="00D25B77"/>
    <w:pPr>
      <w:spacing w:after="0"/>
    </w:pPr>
  </w:style>
  <w:style w:type="paragraph" w:customStyle="1" w:styleId="ListContinue3NoSpace">
    <w:name w:val="List Continue 3 NoSpace"/>
    <w:basedOn w:val="Sraotsinys3"/>
    <w:rsid w:val="00D25B77"/>
    <w:pPr>
      <w:spacing w:after="0"/>
    </w:pPr>
  </w:style>
  <w:style w:type="paragraph" w:customStyle="1" w:styleId="ListNumber3NoSpace">
    <w:name w:val="List Number 3 NoSpace"/>
    <w:rsid w:val="00D25B77"/>
    <w:pPr>
      <w:numPr>
        <w:ilvl w:val="2"/>
        <w:numId w:val="2"/>
      </w:numPr>
      <w:tabs>
        <w:tab w:val="left" w:pos="1276"/>
        <w:tab w:val="num" w:pos="2346"/>
      </w:tabs>
      <w:spacing w:line="270" w:lineRule="atLeast"/>
      <w:ind w:left="1276"/>
    </w:pPr>
    <w:rPr>
      <w:sz w:val="23"/>
      <w:lang w:val="en-GB" w:eastAsia="en-US"/>
    </w:rPr>
  </w:style>
  <w:style w:type="paragraph" w:customStyle="1" w:styleId="ListContinue0">
    <w:name w:val="List Continue 0"/>
    <w:basedOn w:val="Sraotsinys"/>
    <w:rsid w:val="00D25B77"/>
  </w:style>
  <w:style w:type="paragraph" w:customStyle="1" w:styleId="ListContinue0NoSpace">
    <w:name w:val="List Continue 0 NoSpace"/>
    <w:rsid w:val="00D25B77"/>
    <w:pPr>
      <w:spacing w:line="270" w:lineRule="atLeast"/>
    </w:pPr>
    <w:rPr>
      <w:sz w:val="23"/>
      <w:lang w:val="en-GB" w:eastAsia="en-US"/>
    </w:rPr>
  </w:style>
  <w:style w:type="paragraph" w:customStyle="1" w:styleId="CaptionMargin">
    <w:name w:val="Caption Margin"/>
    <w:basedOn w:val="Antrat"/>
    <w:next w:val="Pagrindinistekstas"/>
    <w:rsid w:val="00D25B77"/>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D25B77"/>
    <w:pPr>
      <w:framePr w:wrap="auto"/>
    </w:pPr>
  </w:style>
  <w:style w:type="paragraph" w:customStyle="1" w:styleId="FrontPageFrame">
    <w:name w:val="FrontPageFrame"/>
    <w:basedOn w:val="prastasis"/>
    <w:rsid w:val="00D25B77"/>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D25B77"/>
    <w:pPr>
      <w:framePr w:wrap="auto"/>
    </w:pPr>
  </w:style>
  <w:style w:type="paragraph" w:customStyle="1" w:styleId="CowiClient">
    <w:name w:val="CowiClient"/>
    <w:basedOn w:val="FrontPage1"/>
    <w:next w:val="Tekstoblokas"/>
    <w:rsid w:val="00D25B77"/>
  </w:style>
  <w:style w:type="paragraph" w:styleId="Tekstoblokas">
    <w:name w:val="Block Text"/>
    <w:basedOn w:val="prastasis"/>
    <w:rsid w:val="00D25B77"/>
    <w:pPr>
      <w:spacing w:after="120" w:line="270" w:lineRule="atLeast"/>
      <w:ind w:left="1440" w:right="1440"/>
    </w:pPr>
    <w:rPr>
      <w:sz w:val="23"/>
      <w:szCs w:val="20"/>
      <w:lang w:val="en-GB" w:eastAsia="en-US"/>
    </w:rPr>
  </w:style>
  <w:style w:type="paragraph" w:customStyle="1" w:styleId="HeaderFirstLogo">
    <w:name w:val="HeaderFirstLogo"/>
    <w:basedOn w:val="prastasis"/>
    <w:next w:val="prastasis"/>
    <w:rsid w:val="00D25B77"/>
    <w:pPr>
      <w:framePr w:w="3799" w:wrap="auto" w:vAnchor="page" w:hAnchor="page" w:xAlign="right" w:y="795"/>
      <w:spacing w:line="270" w:lineRule="atLeast"/>
    </w:pPr>
    <w:rPr>
      <w:sz w:val="23"/>
      <w:szCs w:val="20"/>
      <w:lang w:val="en-GB" w:eastAsia="en-US"/>
    </w:rPr>
  </w:style>
  <w:style w:type="paragraph" w:customStyle="1" w:styleId="HeaderFrame">
    <w:name w:val="HeaderFrame"/>
    <w:basedOn w:val="prastasis"/>
    <w:next w:val="prastasis"/>
    <w:rsid w:val="00D25B77"/>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prastasis"/>
    <w:next w:val="prastasis"/>
    <w:rsid w:val="00D25B77"/>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Tekstoblokas"/>
    <w:rsid w:val="00D25B77"/>
    <w:pPr>
      <w:spacing w:before="160" w:after="0"/>
    </w:pPr>
    <w:rPr>
      <w:sz w:val="20"/>
    </w:rPr>
  </w:style>
  <w:style w:type="paragraph" w:customStyle="1" w:styleId="ContentsPage">
    <w:name w:val="ContentsPage"/>
    <w:basedOn w:val="prastasis"/>
    <w:next w:val="Pagrindinistekstas"/>
    <w:rsid w:val="00D25B77"/>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D25B77"/>
    <w:pPr>
      <w:pageBreakBefore w:val="0"/>
      <w:spacing w:before="120" w:after="320"/>
    </w:pPr>
  </w:style>
  <w:style w:type="paragraph" w:customStyle="1" w:styleId="Appendix">
    <w:name w:val="Appendix"/>
    <w:basedOn w:val="prastasis"/>
    <w:next w:val="Pagrindinistekstas"/>
    <w:rsid w:val="00D25B77"/>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D25B77"/>
    <w:pPr>
      <w:framePr w:wrap="auto"/>
    </w:pPr>
    <w:rPr>
      <w:rFonts w:ascii="DaneHelveticaNeue" w:hAnsi="DaneHelveticaNeue"/>
      <w:sz w:val="16"/>
    </w:rPr>
  </w:style>
  <w:style w:type="paragraph" w:styleId="Pagrindiniotekstotrauka2">
    <w:name w:val="Body Text Indent 2"/>
    <w:basedOn w:val="prastasis"/>
    <w:link w:val="Pagrindiniotekstotrauka2Diagrama"/>
    <w:rsid w:val="00D25B77"/>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szCs w:val="20"/>
      <w:lang w:val="en-GB" w:eastAsia="en-US"/>
    </w:rPr>
  </w:style>
  <w:style w:type="character" w:customStyle="1" w:styleId="Pagrindiniotekstotrauka2Diagrama">
    <w:name w:val="Pagrindinio teksto įtrauka 2 Diagrama"/>
    <w:link w:val="Pagrindiniotekstotrauka2"/>
    <w:locked/>
    <w:rsid w:val="00D25B77"/>
    <w:rPr>
      <w:rFonts w:cs="Times New Roman"/>
      <w:snapToGrid w:val="0"/>
      <w:sz w:val="23"/>
      <w:lang w:val="en-GB" w:eastAsia="en-US"/>
    </w:rPr>
  </w:style>
  <w:style w:type="paragraph" w:customStyle="1" w:styleId="FooterEven">
    <w:name w:val="FooterEven"/>
    <w:basedOn w:val="Porat"/>
    <w:rsid w:val="00D25B77"/>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D25B77"/>
    <w:rPr>
      <w:rFonts w:ascii="DaneHelveticaNeue" w:hAnsi="DaneHelveticaNeue" w:cs="Times New Roman"/>
      <w:sz w:val="16"/>
    </w:rPr>
  </w:style>
  <w:style w:type="paragraph" w:customStyle="1" w:styleId="gerard">
    <w:name w:val="gerard"/>
    <w:basedOn w:val="Antrat2"/>
    <w:rsid w:val="00D25B77"/>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D25B77"/>
    <w:pPr>
      <w:widowControl w:val="0"/>
      <w:numPr>
        <w:ilvl w:val="12"/>
      </w:numPr>
      <w:spacing w:line="270" w:lineRule="atLeast"/>
      <w:ind w:left="993" w:hanging="142"/>
    </w:pPr>
    <w:rPr>
      <w:sz w:val="20"/>
      <w:szCs w:val="20"/>
      <w:lang w:val="en-GB" w:eastAsia="en-US"/>
    </w:rPr>
  </w:style>
  <w:style w:type="character" w:customStyle="1" w:styleId="Pagrindiniotekstotrauka3Diagrama">
    <w:name w:val="Pagrindinio teksto įtrauka 3 Diagrama"/>
    <w:link w:val="Pagrindiniotekstotrauka3"/>
    <w:locked/>
    <w:rsid w:val="00D25B77"/>
    <w:rPr>
      <w:rFonts w:cs="Times New Roman"/>
      <w:snapToGrid w:val="0"/>
      <w:lang w:val="en-GB" w:eastAsia="en-US"/>
    </w:rPr>
  </w:style>
  <w:style w:type="character" w:styleId="Eilutsnumeris">
    <w:name w:val="line number"/>
    <w:rsid w:val="00D25B77"/>
    <w:rPr>
      <w:rFonts w:cs="Times New Roman"/>
    </w:rPr>
  </w:style>
  <w:style w:type="paragraph" w:customStyle="1" w:styleId="WW-Caption">
    <w:name w:val="WW-Caption"/>
    <w:basedOn w:val="prastasis"/>
    <w:rsid w:val="00D25B77"/>
    <w:pPr>
      <w:widowControl w:val="0"/>
      <w:suppressLineNumbers/>
      <w:suppressAutoHyphens/>
      <w:spacing w:before="120" w:after="120" w:line="270" w:lineRule="atLeast"/>
    </w:pPr>
    <w:rPr>
      <w:rFonts w:cs="Tahoma"/>
      <w:i/>
      <w:iCs/>
      <w:sz w:val="20"/>
      <w:szCs w:val="20"/>
      <w:lang w:val="en-US" w:eastAsia="ar-SA"/>
    </w:rPr>
  </w:style>
  <w:style w:type="character" w:styleId="Komentaronuoroda">
    <w:name w:val="annotation reference"/>
    <w:rsid w:val="00940FCE"/>
    <w:rPr>
      <w:rFonts w:cs="Times New Roman"/>
      <w:sz w:val="16"/>
      <w:szCs w:val="16"/>
    </w:rPr>
  </w:style>
  <w:style w:type="paragraph" w:styleId="Komentarotekstas">
    <w:name w:val="annotation text"/>
    <w:basedOn w:val="prastasis"/>
    <w:link w:val="KomentarotekstasDiagrama"/>
    <w:rsid w:val="00940FCE"/>
    <w:pPr>
      <w:suppressAutoHyphens/>
      <w:adjustRightInd w:val="0"/>
      <w:spacing w:line="360" w:lineRule="atLeast"/>
      <w:textAlignment w:val="baseline"/>
    </w:pPr>
    <w:rPr>
      <w:sz w:val="20"/>
      <w:szCs w:val="20"/>
    </w:rPr>
  </w:style>
  <w:style w:type="character" w:customStyle="1" w:styleId="KomentarotekstasDiagrama">
    <w:name w:val="Komentaro tekstas Diagrama"/>
    <w:link w:val="Komentarotekstas"/>
    <w:locked/>
    <w:rsid w:val="00940FCE"/>
    <w:rPr>
      <w:rFonts w:cs="Times New Roman"/>
    </w:rPr>
  </w:style>
  <w:style w:type="paragraph" w:customStyle="1" w:styleId="ListParagraph1">
    <w:name w:val="List Paragraph1"/>
    <w:basedOn w:val="prastasis"/>
    <w:rsid w:val="00466027"/>
    <w:pPr>
      <w:ind w:left="720"/>
    </w:pPr>
  </w:style>
  <w:style w:type="paragraph" w:customStyle="1" w:styleId="BodyText2">
    <w:name w:val="Body Text2"/>
    <w:rsid w:val="0028364E"/>
    <w:pPr>
      <w:autoSpaceDE w:val="0"/>
      <w:autoSpaceDN w:val="0"/>
      <w:adjustRightInd w:val="0"/>
      <w:ind w:firstLine="709"/>
      <w:jc w:val="both"/>
    </w:pPr>
    <w:rPr>
      <w:bCs/>
      <w:sz w:val="24"/>
      <w:szCs w:val="24"/>
      <w:lang w:eastAsia="en-US"/>
    </w:rPr>
  </w:style>
  <w:style w:type="paragraph" w:styleId="Komentarotema">
    <w:name w:val="annotation subject"/>
    <w:basedOn w:val="Komentarotekstas"/>
    <w:next w:val="Komentarotekstas"/>
    <w:link w:val="KomentarotemaDiagrama"/>
    <w:rsid w:val="008D5D2C"/>
    <w:pPr>
      <w:suppressAutoHyphens w:val="0"/>
      <w:adjustRightInd/>
      <w:spacing w:line="240" w:lineRule="auto"/>
      <w:textAlignment w:val="auto"/>
    </w:pPr>
    <w:rPr>
      <w:b/>
      <w:bCs/>
    </w:rPr>
  </w:style>
  <w:style w:type="character" w:customStyle="1" w:styleId="KomentarotemaDiagrama">
    <w:name w:val="Komentaro tema Diagrama"/>
    <w:link w:val="Komentarotema"/>
    <w:locked/>
    <w:rsid w:val="008D5D2C"/>
    <w:rPr>
      <w:rFonts w:cs="Times New Roman"/>
      <w:b/>
      <w:bCs/>
    </w:rPr>
  </w:style>
  <w:style w:type="paragraph" w:customStyle="1" w:styleId="BodyText3">
    <w:name w:val="Body Text3"/>
    <w:rsid w:val="006D2CDE"/>
    <w:pPr>
      <w:autoSpaceDE w:val="0"/>
      <w:autoSpaceDN w:val="0"/>
      <w:adjustRightInd w:val="0"/>
      <w:ind w:firstLine="312"/>
      <w:jc w:val="both"/>
    </w:pPr>
    <w:rPr>
      <w:rFonts w:ascii="TimesLT" w:hAnsi="TimesLT"/>
      <w:lang w:val="en-US" w:eastAsia="en-US"/>
    </w:rPr>
  </w:style>
  <w:style w:type="character" w:customStyle="1" w:styleId="Bodytext10">
    <w:name w:val="Body text (10)_"/>
    <w:link w:val="Bodytext100"/>
    <w:locked/>
    <w:rsid w:val="00D21CC9"/>
    <w:rPr>
      <w:spacing w:val="-7"/>
      <w:sz w:val="21"/>
      <w:szCs w:val="21"/>
      <w:shd w:val="clear" w:color="auto" w:fill="FFFFFF"/>
    </w:rPr>
  </w:style>
  <w:style w:type="paragraph" w:customStyle="1" w:styleId="Bodytext100">
    <w:name w:val="Body text (10)"/>
    <w:basedOn w:val="prastasis"/>
    <w:link w:val="Bodytext10"/>
    <w:rsid w:val="00D21CC9"/>
    <w:pPr>
      <w:shd w:val="clear" w:color="auto" w:fill="FFFFFF"/>
      <w:spacing w:line="0" w:lineRule="atLeast"/>
    </w:pPr>
    <w:rPr>
      <w:spacing w:val="-7"/>
      <w:sz w:val="21"/>
      <w:szCs w:val="21"/>
    </w:rPr>
  </w:style>
  <w:style w:type="character" w:customStyle="1" w:styleId="Bodytext0">
    <w:name w:val="Body text_"/>
    <w:link w:val="BodyText4"/>
    <w:rsid w:val="009F5706"/>
    <w:rPr>
      <w:spacing w:val="13"/>
      <w:sz w:val="18"/>
      <w:szCs w:val="18"/>
      <w:shd w:val="clear" w:color="auto" w:fill="FFFFFF"/>
    </w:rPr>
  </w:style>
  <w:style w:type="paragraph" w:customStyle="1" w:styleId="BodyText4">
    <w:name w:val="Body Text4"/>
    <w:basedOn w:val="prastasis"/>
    <w:link w:val="Bodytext0"/>
    <w:rsid w:val="009F5706"/>
    <w:pPr>
      <w:shd w:val="clear" w:color="auto" w:fill="FFFFFF"/>
      <w:spacing w:line="403" w:lineRule="exact"/>
      <w:ind w:hanging="1500"/>
      <w:jc w:val="center"/>
    </w:pPr>
    <w:rPr>
      <w:spacing w:val="13"/>
      <w:sz w:val="18"/>
      <w:szCs w:val="18"/>
    </w:rPr>
  </w:style>
  <w:style w:type="paragraph" w:styleId="Sraopastraipa">
    <w:name w:val="List Paragraph"/>
    <w:basedOn w:val="prastasis"/>
    <w:uiPriority w:val="34"/>
    <w:qFormat/>
    <w:rsid w:val="00C936BE"/>
    <w:pPr>
      <w:ind w:left="720"/>
    </w:pPr>
  </w:style>
  <w:style w:type="character" w:customStyle="1" w:styleId="Bodytext5">
    <w:name w:val="Body text (5)_"/>
    <w:link w:val="Bodytext50"/>
    <w:locked/>
    <w:rsid w:val="00C936BE"/>
    <w:rPr>
      <w:spacing w:val="-1"/>
      <w:sz w:val="16"/>
      <w:szCs w:val="16"/>
      <w:shd w:val="clear" w:color="auto" w:fill="FFFFFF"/>
    </w:rPr>
  </w:style>
  <w:style w:type="paragraph" w:customStyle="1" w:styleId="Bodytext50">
    <w:name w:val="Body text (5)"/>
    <w:basedOn w:val="prastasis"/>
    <w:link w:val="Bodytext5"/>
    <w:rsid w:val="00C936BE"/>
    <w:pPr>
      <w:shd w:val="clear" w:color="auto" w:fill="FFFFFF"/>
      <w:spacing w:line="0" w:lineRule="atLeast"/>
    </w:pPr>
    <w:rPr>
      <w:spacing w:val="-1"/>
      <w:sz w:val="16"/>
      <w:szCs w:val="16"/>
    </w:rPr>
  </w:style>
  <w:style w:type="character" w:customStyle="1" w:styleId="Bodytext40">
    <w:name w:val="Body text (4)_"/>
    <w:link w:val="Bodytext41"/>
    <w:locked/>
    <w:rsid w:val="00C936BE"/>
    <w:rPr>
      <w:spacing w:val="1"/>
      <w:sz w:val="18"/>
      <w:szCs w:val="18"/>
      <w:shd w:val="clear" w:color="auto" w:fill="FFFFFF"/>
    </w:rPr>
  </w:style>
  <w:style w:type="paragraph" w:customStyle="1" w:styleId="Bodytext41">
    <w:name w:val="Body text (4)"/>
    <w:basedOn w:val="prastasis"/>
    <w:link w:val="Bodytext40"/>
    <w:rsid w:val="00C936BE"/>
    <w:pPr>
      <w:shd w:val="clear" w:color="auto" w:fill="FFFFFF"/>
      <w:spacing w:line="0" w:lineRule="atLeast"/>
      <w:ind w:hanging="460"/>
    </w:pPr>
    <w:rPr>
      <w:spacing w:val="1"/>
      <w:sz w:val="18"/>
      <w:szCs w:val="18"/>
    </w:rPr>
  </w:style>
  <w:style w:type="character" w:customStyle="1" w:styleId="Bodytext30">
    <w:name w:val="Body text (3)_"/>
    <w:link w:val="Bodytext31"/>
    <w:rsid w:val="00C936BE"/>
    <w:rPr>
      <w:spacing w:val="12"/>
      <w:sz w:val="14"/>
      <w:szCs w:val="14"/>
      <w:shd w:val="clear" w:color="auto" w:fill="FFFFFF"/>
    </w:rPr>
  </w:style>
  <w:style w:type="paragraph" w:customStyle="1" w:styleId="Bodytext31">
    <w:name w:val="Body text (3)"/>
    <w:basedOn w:val="prastasis"/>
    <w:link w:val="Bodytext30"/>
    <w:rsid w:val="00C936BE"/>
    <w:pPr>
      <w:shd w:val="clear" w:color="auto" w:fill="FFFFFF"/>
      <w:spacing w:after="960" w:line="0" w:lineRule="atLeast"/>
      <w:jc w:val="center"/>
    </w:pPr>
    <w:rPr>
      <w:spacing w:val="12"/>
      <w:sz w:val="14"/>
      <w:szCs w:val="14"/>
    </w:rPr>
  </w:style>
  <w:style w:type="character" w:customStyle="1" w:styleId="Bodytext11">
    <w:name w:val="Body text (11)_"/>
    <w:link w:val="Bodytext110"/>
    <w:rsid w:val="00C936BE"/>
    <w:rPr>
      <w:spacing w:val="4"/>
      <w:sz w:val="21"/>
      <w:szCs w:val="21"/>
      <w:shd w:val="clear" w:color="auto" w:fill="FFFFFF"/>
    </w:rPr>
  </w:style>
  <w:style w:type="paragraph" w:customStyle="1" w:styleId="BodyText17">
    <w:name w:val="Body Text17"/>
    <w:basedOn w:val="prastasis"/>
    <w:rsid w:val="00C936BE"/>
    <w:pPr>
      <w:shd w:val="clear" w:color="auto" w:fill="FFFFFF"/>
      <w:spacing w:line="0" w:lineRule="atLeast"/>
      <w:ind w:hanging="620"/>
    </w:pPr>
    <w:rPr>
      <w:color w:val="000000"/>
      <w:spacing w:val="3"/>
      <w:sz w:val="21"/>
      <w:szCs w:val="21"/>
    </w:rPr>
  </w:style>
  <w:style w:type="paragraph" w:customStyle="1" w:styleId="Bodytext110">
    <w:name w:val="Body text (11)"/>
    <w:basedOn w:val="prastasis"/>
    <w:link w:val="Bodytext11"/>
    <w:rsid w:val="00C936BE"/>
    <w:pPr>
      <w:shd w:val="clear" w:color="auto" w:fill="FFFFFF"/>
      <w:spacing w:before="300" w:after="300" w:line="0" w:lineRule="atLeast"/>
    </w:pPr>
    <w:rPr>
      <w:spacing w:val="4"/>
      <w:sz w:val="21"/>
      <w:szCs w:val="21"/>
    </w:rPr>
  </w:style>
  <w:style w:type="character" w:customStyle="1" w:styleId="Bodytext475ptSmallCaps">
    <w:name w:val="Body text (4) + 7;5 pt;Small Caps"/>
    <w:rsid w:val="00C936BE"/>
    <w:rPr>
      <w:rFonts w:ascii="Times New Roman" w:eastAsia="Times New Roman" w:hAnsi="Times New Roman" w:cs="Times New Roman"/>
      <w:b w:val="0"/>
      <w:bCs w:val="0"/>
      <w:i w:val="0"/>
      <w:iCs w:val="0"/>
      <w:smallCaps/>
      <w:strike w:val="0"/>
      <w:spacing w:val="0"/>
      <w:sz w:val="15"/>
      <w:szCs w:val="15"/>
      <w:shd w:val="clear" w:color="auto" w:fill="FFFFFF"/>
    </w:rPr>
  </w:style>
  <w:style w:type="paragraph" w:styleId="Betarp">
    <w:name w:val="No Spacing"/>
    <w:uiPriority w:val="1"/>
    <w:qFormat/>
    <w:rsid w:val="00A41574"/>
    <w:rPr>
      <w:rFonts w:ascii="Calibri" w:eastAsia="Calibri" w:hAnsi="Calibri"/>
      <w:sz w:val="22"/>
      <w:szCs w:val="22"/>
      <w:lang w:eastAsia="en-US"/>
    </w:rPr>
  </w:style>
  <w:style w:type="paragraph" w:customStyle="1" w:styleId="xl26">
    <w:name w:val="xl26"/>
    <w:basedOn w:val="prastasis"/>
    <w:rsid w:val="00A41574"/>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eastAsia="Arial Unicode MS"/>
      <w:lang w:val="en-GB" w:eastAsia="en-US"/>
    </w:rPr>
  </w:style>
  <w:style w:type="paragraph" w:customStyle="1" w:styleId="1">
    <w:name w:val="Абзац списка1"/>
    <w:basedOn w:val="prastasis"/>
    <w:uiPriority w:val="99"/>
    <w:rsid w:val="006F2BB1"/>
    <w:pPr>
      <w:ind w:left="720"/>
    </w:pPr>
  </w:style>
  <w:style w:type="paragraph" w:customStyle="1" w:styleId="Pusl">
    <w:name w:val="Pusl"/>
    <w:basedOn w:val="prastasis"/>
    <w:rsid w:val="00F1374D"/>
    <w:pPr>
      <w:spacing w:after="80"/>
      <w:jc w:val="center"/>
    </w:pPr>
    <w:rPr>
      <w:spacing w:val="4"/>
      <w:kern w:val="24"/>
      <w:szCs w:val="20"/>
      <w:lang w:val="en-GB" w:eastAsia="en-US"/>
    </w:rPr>
  </w:style>
  <w:style w:type="paragraph" w:customStyle="1" w:styleId="Stilius1">
    <w:name w:val="Stilius1"/>
    <w:link w:val="Stilius1Char"/>
    <w:uiPriority w:val="99"/>
    <w:rsid w:val="00F1374D"/>
    <w:pPr>
      <w:spacing w:before="200" w:line="300" w:lineRule="exact"/>
      <w:ind w:left="851"/>
      <w:jc w:val="both"/>
    </w:pPr>
    <w:rPr>
      <w:rFonts w:ascii="Arial" w:hAnsi="Arial"/>
      <w:sz w:val="22"/>
      <w:szCs w:val="22"/>
      <w:lang w:eastAsia="en-US"/>
    </w:rPr>
  </w:style>
  <w:style w:type="character" w:customStyle="1" w:styleId="Stilius1Char">
    <w:name w:val="Stilius1 Char"/>
    <w:link w:val="Stilius1"/>
    <w:uiPriority w:val="99"/>
    <w:locked/>
    <w:rsid w:val="00F1374D"/>
    <w:rPr>
      <w:rFonts w:ascii="Arial" w:hAnsi="Arial"/>
      <w:sz w:val="22"/>
      <w:szCs w:val="22"/>
      <w:lang w:eastAsia="en-US"/>
    </w:rPr>
  </w:style>
  <w:style w:type="paragraph" w:customStyle="1" w:styleId="Normal1">
    <w:name w:val="Normal1"/>
    <w:basedOn w:val="prastasis"/>
    <w:rsid w:val="00186457"/>
    <w:pPr>
      <w:spacing w:before="20" w:after="20" w:line="320" w:lineRule="atLeast"/>
      <w:ind w:firstLine="284"/>
      <w:jc w:val="both"/>
    </w:pPr>
    <w:rPr>
      <w:spacing w:val="4"/>
      <w:kern w:val="24"/>
      <w:sz w:val="26"/>
      <w:szCs w:val="20"/>
      <w:lang w:val="en-GB" w:eastAsia="en-US"/>
    </w:rPr>
  </w:style>
  <w:style w:type="character" w:styleId="Vietosrezervavimoenklotekstas">
    <w:name w:val="Placeholder Text"/>
    <w:basedOn w:val="Numatytasispastraiposriftas"/>
    <w:rsid w:val="0034058A"/>
    <w:rPr>
      <w:color w:val="808080"/>
    </w:rPr>
  </w:style>
  <w:style w:type="character" w:customStyle="1" w:styleId="LLCTekstas">
    <w:name w:val="LLCTekstas"/>
    <w:basedOn w:val="Numatytasispastraiposriftas"/>
    <w:rsid w:val="0034058A"/>
  </w:style>
  <w:style w:type="character" w:customStyle="1" w:styleId="gi">
    <w:name w:val="gi"/>
    <w:basedOn w:val="Numatytasispastraiposriftas"/>
    <w:rsid w:val="0034058A"/>
  </w:style>
  <w:style w:type="character" w:customStyle="1" w:styleId="apple-converted-space">
    <w:name w:val="apple-converted-space"/>
    <w:basedOn w:val="Numatytasispastraiposriftas"/>
    <w:uiPriority w:val="99"/>
    <w:rsid w:val="0034058A"/>
  </w:style>
  <w:style w:type="character" w:styleId="Emfaz">
    <w:name w:val="Emphasis"/>
    <w:uiPriority w:val="20"/>
    <w:qFormat/>
    <w:locked/>
    <w:rsid w:val="0034058A"/>
    <w:rPr>
      <w:i/>
      <w:iCs/>
    </w:rPr>
  </w:style>
  <w:style w:type="character" w:customStyle="1" w:styleId="FontStyle86">
    <w:name w:val="Font Style86"/>
    <w:rsid w:val="0034058A"/>
    <w:rPr>
      <w:rFonts w:ascii="Times New Roman" w:hAnsi="Times New Roman" w:cs="Times New Roman"/>
      <w:sz w:val="22"/>
      <w:szCs w:val="22"/>
    </w:rPr>
  </w:style>
  <w:style w:type="paragraph" w:customStyle="1" w:styleId="WW-BodyTextIndent21">
    <w:name w:val="WW-Body Text Indent 21"/>
    <w:basedOn w:val="prastasis"/>
    <w:rsid w:val="0034058A"/>
    <w:pPr>
      <w:tabs>
        <w:tab w:val="left" w:pos="1276"/>
      </w:tabs>
      <w:suppressAutoHyphens/>
      <w:ind w:firstLine="709"/>
      <w:jc w:val="both"/>
    </w:pPr>
    <w:rPr>
      <w:szCs w:val="20"/>
      <w:lang w:val="en-GB" w:eastAsia="ar-SA"/>
    </w:rPr>
  </w:style>
  <w:style w:type="paragraph" w:customStyle="1" w:styleId="Statja">
    <w:name w:val="Statja"/>
    <w:basedOn w:val="prastasis"/>
    <w:rsid w:val="0034058A"/>
    <w:pPr>
      <w:tabs>
        <w:tab w:val="left" w:pos="1304"/>
        <w:tab w:val="left" w:pos="1457"/>
        <w:tab w:val="left" w:pos="1604"/>
        <w:tab w:val="left" w:pos="1757"/>
      </w:tabs>
      <w:spacing w:before="113"/>
      <w:ind w:left="312"/>
    </w:pPr>
    <w:rPr>
      <w:rFonts w:ascii="TimesLT" w:hAnsi="TimesLT"/>
      <w:b/>
      <w:snapToGrid w:val="0"/>
      <w:sz w:val="20"/>
      <w:szCs w:val="20"/>
      <w:lang w:val="en-US" w:eastAsia="en-US"/>
    </w:rPr>
  </w:style>
  <w:style w:type="paragraph" w:customStyle="1" w:styleId="Pagrindinistekstas1">
    <w:name w:val="Pagrindinis tekstas1"/>
    <w:link w:val="BodytextChar"/>
    <w:rsid w:val="0034058A"/>
    <w:pPr>
      <w:autoSpaceDE w:val="0"/>
      <w:autoSpaceDN w:val="0"/>
      <w:adjustRightInd w:val="0"/>
      <w:spacing w:before="60"/>
      <w:ind w:firstLine="312"/>
      <w:jc w:val="both"/>
    </w:pPr>
    <w:rPr>
      <w:rFonts w:ascii="TimesLT" w:hAnsi="TimesLT"/>
      <w:lang w:val="en-US" w:eastAsia="en-US"/>
    </w:rPr>
  </w:style>
  <w:style w:type="character" w:customStyle="1" w:styleId="BodytextChar">
    <w:name w:val="Body text Char"/>
    <w:link w:val="Pagrindinistekstas1"/>
    <w:rsid w:val="0034058A"/>
    <w:rPr>
      <w:rFonts w:ascii="TimesLT" w:hAnsi="TimesLT"/>
      <w:lang w:val="en-US" w:eastAsia="en-US"/>
    </w:rPr>
  </w:style>
  <w:style w:type="paragraph" w:customStyle="1" w:styleId="AAtsakymas">
    <w:name w:val="AAtsakymas"/>
    <w:basedOn w:val="prastasis"/>
    <w:rsid w:val="0034058A"/>
    <w:pPr>
      <w:spacing w:before="60"/>
      <w:jc w:val="both"/>
    </w:pPr>
    <w:rPr>
      <w:snapToGrid w:val="0"/>
      <w:szCs w:val="20"/>
      <w:lang w:eastAsia="en-US"/>
    </w:rPr>
  </w:style>
  <w:style w:type="character" w:customStyle="1" w:styleId="Pagrindiniotekstotrauka3Diagrama1">
    <w:name w:val="Pagrindinio teksto įtrauka 3 Diagrama1"/>
    <w:uiPriority w:val="99"/>
    <w:rsid w:val="0034058A"/>
    <w:rPr>
      <w:lang w:val="en-GB" w:eastAsia="en-US"/>
    </w:rPr>
  </w:style>
  <w:style w:type="paragraph" w:customStyle="1" w:styleId="NoParagraphStyle">
    <w:name w:val="[No Paragraph Style]"/>
    <w:rsid w:val="0034058A"/>
    <w:pPr>
      <w:autoSpaceDE w:val="0"/>
      <w:autoSpaceDN w:val="0"/>
      <w:adjustRightInd w:val="0"/>
      <w:spacing w:before="60" w:line="288" w:lineRule="auto"/>
    </w:pPr>
    <w:rPr>
      <w:rFonts w:ascii="Times Roman" w:hAnsi="Times Roman" w:cs="Times Roman"/>
      <w:color w:val="000000"/>
      <w:sz w:val="24"/>
      <w:szCs w:val="24"/>
      <w:lang w:val="en-US" w:eastAsia="en-US"/>
    </w:rPr>
  </w:style>
  <w:style w:type="paragraph" w:customStyle="1" w:styleId="BasicParagraph">
    <w:name w:val="[Basic Paragraph]"/>
    <w:basedOn w:val="NoParagraphStyle"/>
    <w:rsid w:val="0034058A"/>
    <w:pPr>
      <w:suppressAutoHyphens/>
    </w:pPr>
    <w:rPr>
      <w:rFonts w:ascii="Times New Roman" w:hAnsi="Times New Roman" w:cs="Times New Roman"/>
      <w:lang w:val="lt-LT"/>
    </w:rPr>
  </w:style>
  <w:style w:type="character" w:customStyle="1" w:styleId="FootnoteTextChar1">
    <w:name w:val="Footnote Text Char1"/>
    <w:locked/>
    <w:rsid w:val="0034058A"/>
    <w:rPr>
      <w:rFonts w:ascii="Roman PS" w:hAnsi="Roman PS"/>
      <w:lang w:val="en-US"/>
    </w:rPr>
  </w:style>
  <w:style w:type="paragraph" w:styleId="Pataisymai">
    <w:name w:val="Revision"/>
    <w:hidden/>
    <w:rsid w:val="0034058A"/>
    <w:rPr>
      <w:sz w:val="24"/>
      <w:lang w:eastAsia="en-US"/>
    </w:rPr>
  </w:style>
  <w:style w:type="character" w:customStyle="1" w:styleId="TskChar">
    <w:name w:val="T + sk Char"/>
    <w:link w:val="Tsk"/>
    <w:locked/>
    <w:rsid w:val="0034058A"/>
    <w:rPr>
      <w:szCs w:val="24"/>
      <w:lang w:eastAsia="uk-UA"/>
    </w:rPr>
  </w:style>
  <w:style w:type="paragraph" w:customStyle="1" w:styleId="Tsk">
    <w:name w:val="T + sk"/>
    <w:basedOn w:val="prastasis"/>
    <w:link w:val="TskChar"/>
    <w:qFormat/>
    <w:rsid w:val="0034058A"/>
    <w:pPr>
      <w:numPr>
        <w:ilvl w:val="1"/>
        <w:numId w:val="13"/>
      </w:numPr>
      <w:jc w:val="both"/>
    </w:pPr>
    <w:rPr>
      <w:sz w:val="20"/>
      <w:lang w:eastAsia="uk-UA"/>
    </w:rPr>
  </w:style>
  <w:style w:type="character" w:customStyle="1" w:styleId="PaveikslasChar">
    <w:name w:val="Paveikslas Char"/>
    <w:link w:val="Paveikslas"/>
    <w:locked/>
    <w:rsid w:val="0034058A"/>
    <w:rPr>
      <w:b/>
      <w:color w:val="009999"/>
      <w:szCs w:val="24"/>
      <w:lang w:eastAsia="uk-UA"/>
    </w:rPr>
  </w:style>
  <w:style w:type="paragraph" w:customStyle="1" w:styleId="Paveikslas">
    <w:name w:val="Paveikslas"/>
    <w:basedOn w:val="Sraopastraipa"/>
    <w:link w:val="PaveikslasChar"/>
    <w:qFormat/>
    <w:rsid w:val="0034058A"/>
    <w:pPr>
      <w:numPr>
        <w:numId w:val="14"/>
      </w:numPr>
      <w:tabs>
        <w:tab w:val="left" w:pos="709"/>
      </w:tabs>
      <w:ind w:left="1701" w:hanging="1341"/>
      <w:contextualSpacing/>
    </w:pPr>
    <w:rPr>
      <w:b/>
      <w:color w:val="009999"/>
      <w:sz w:val="20"/>
      <w:lang w:eastAsia="uk-UA"/>
    </w:rPr>
  </w:style>
  <w:style w:type="paragraph" w:customStyle="1" w:styleId="tekstas">
    <w:name w:val="tekstas"/>
    <w:basedOn w:val="Tekstoblokas"/>
    <w:rsid w:val="0034058A"/>
    <w:pPr>
      <w:spacing w:line="240" w:lineRule="auto"/>
      <w:ind w:left="0" w:right="-1" w:firstLine="709"/>
      <w:jc w:val="both"/>
    </w:pPr>
    <w:rPr>
      <w:rFonts w:eastAsia="Calibri"/>
      <w:sz w:val="24"/>
      <w:lang w:val="lt-LT"/>
    </w:rPr>
  </w:style>
  <w:style w:type="paragraph" w:customStyle="1" w:styleId="Paprastapastraipa">
    <w:name w:val="Paprasta pastraipa"/>
    <w:basedOn w:val="prastasis"/>
    <w:link w:val="PaprastapastraipaChar"/>
    <w:qFormat/>
    <w:rsid w:val="0034058A"/>
    <w:pPr>
      <w:tabs>
        <w:tab w:val="left" w:pos="284"/>
        <w:tab w:val="left" w:pos="993"/>
      </w:tabs>
      <w:ind w:left="450"/>
      <w:jc w:val="both"/>
    </w:pPr>
    <w:rPr>
      <w:b/>
      <w:lang w:val="uk-UA" w:eastAsia="uk-UA"/>
    </w:rPr>
  </w:style>
  <w:style w:type="character" w:customStyle="1" w:styleId="PaprastapastraipaChar">
    <w:name w:val="Paprasta pastraipa Char"/>
    <w:link w:val="Paprastapastraipa"/>
    <w:rsid w:val="0034058A"/>
    <w:rPr>
      <w:b/>
      <w:sz w:val="24"/>
      <w:szCs w:val="24"/>
      <w:lang w:val="uk-UA" w:eastAsia="uk-UA"/>
    </w:rPr>
  </w:style>
  <w:style w:type="character" w:customStyle="1" w:styleId="FontStyle83">
    <w:name w:val="Font Style83"/>
    <w:rsid w:val="0034058A"/>
    <w:rPr>
      <w:rFonts w:ascii="Times New Roman" w:hAnsi="Times New Roman" w:cs="Times New Roman"/>
      <w:sz w:val="18"/>
      <w:szCs w:val="18"/>
    </w:rPr>
  </w:style>
  <w:style w:type="paragraph" w:styleId="Turinys1">
    <w:name w:val="toc 1"/>
    <w:basedOn w:val="prastasis"/>
    <w:next w:val="prastasis"/>
    <w:autoRedefine/>
    <w:qFormat/>
    <w:locked/>
    <w:rsid w:val="0034058A"/>
    <w:pPr>
      <w:numPr>
        <w:numId w:val="16"/>
      </w:numPr>
      <w:spacing w:before="120" w:after="60"/>
      <w:outlineLvl w:val="0"/>
    </w:pPr>
    <w:rPr>
      <w:b/>
      <w:bCs/>
      <w:iCs/>
      <w:noProof/>
      <w:lang w:eastAsia="zh-CN"/>
    </w:rPr>
  </w:style>
  <w:style w:type="paragraph" w:customStyle="1" w:styleId="C1PlainText">
    <w:name w:val="C1 Plain Text"/>
    <w:basedOn w:val="prastasis"/>
    <w:rsid w:val="0034058A"/>
    <w:pPr>
      <w:overflowPunct w:val="0"/>
      <w:autoSpaceDE w:val="0"/>
      <w:autoSpaceDN w:val="0"/>
      <w:adjustRightInd w:val="0"/>
      <w:spacing w:before="120" w:after="120"/>
      <w:ind w:left="1298"/>
      <w:jc w:val="both"/>
      <w:textAlignment w:val="baseline"/>
    </w:pPr>
    <w:rPr>
      <w:lang w:val="en-GB" w:eastAsia="en-US"/>
    </w:rPr>
  </w:style>
  <w:style w:type="paragraph" w:customStyle="1" w:styleId="ListItemC1">
    <w:name w:val="List Item C1"/>
    <w:basedOn w:val="prastasis"/>
    <w:rsid w:val="0034058A"/>
    <w:pPr>
      <w:numPr>
        <w:numId w:val="15"/>
      </w:numPr>
      <w:tabs>
        <w:tab w:val="clear" w:pos="1942"/>
      </w:tabs>
      <w:overflowPunct w:val="0"/>
      <w:autoSpaceDE w:val="0"/>
      <w:autoSpaceDN w:val="0"/>
      <w:adjustRightInd w:val="0"/>
      <w:ind w:left="1582" w:hanging="284"/>
      <w:textAlignment w:val="baseline"/>
    </w:pPr>
    <w:rPr>
      <w:lang w:val="en-GB" w:eastAsia="en-US"/>
    </w:rPr>
  </w:style>
  <w:style w:type="paragraph" w:customStyle="1" w:styleId="statymopavad">
    <w:name w:val="Įstatymo pavad."/>
    <w:basedOn w:val="prastasis"/>
    <w:rsid w:val="0034058A"/>
    <w:pPr>
      <w:spacing w:line="360" w:lineRule="auto"/>
      <w:ind w:firstLine="720"/>
      <w:jc w:val="center"/>
    </w:pPr>
    <w:rPr>
      <w:rFonts w:ascii="TimesLT" w:hAnsi="TimesLT"/>
      <w:caps/>
      <w:szCs w:val="20"/>
      <w:lang w:eastAsia="en-US"/>
    </w:rPr>
  </w:style>
  <w:style w:type="character" w:customStyle="1" w:styleId="Datadiena">
    <w:name w:val="Data_diena"/>
    <w:basedOn w:val="Numatytasispastraiposriftas"/>
    <w:rsid w:val="0034058A"/>
  </w:style>
  <w:style w:type="character" w:customStyle="1" w:styleId="statymoNr">
    <w:name w:val="Įstatymo Nr."/>
    <w:rsid w:val="0034058A"/>
    <w:rPr>
      <w:rFonts w:ascii="HelveticaLT" w:hAnsi="HelveticaLT"/>
    </w:rPr>
  </w:style>
  <w:style w:type="character" w:customStyle="1" w:styleId="Datamnuo">
    <w:name w:val="Data_mënuo"/>
    <w:rsid w:val="0034058A"/>
    <w:rPr>
      <w:rFonts w:ascii="HelveticaLT" w:hAnsi="HelveticaLT"/>
      <w:sz w:val="24"/>
    </w:rPr>
  </w:style>
  <w:style w:type="character" w:customStyle="1" w:styleId="Datametai">
    <w:name w:val="Data_metai"/>
    <w:basedOn w:val="Numatytasispastraiposriftas"/>
    <w:rsid w:val="0034058A"/>
  </w:style>
  <w:style w:type="character" w:customStyle="1" w:styleId="dpav">
    <w:name w:val="dpav"/>
    <w:rsid w:val="0034058A"/>
    <w:rPr>
      <w:sz w:val="26"/>
      <w:szCs w:val="26"/>
    </w:rPr>
  </w:style>
  <w:style w:type="character" w:customStyle="1" w:styleId="deilnr">
    <w:name w:val="deilnr"/>
    <w:basedOn w:val="Numatytasispastraiposriftas"/>
    <w:rsid w:val="0034058A"/>
  </w:style>
  <w:style w:type="character" w:customStyle="1" w:styleId="ddat">
    <w:name w:val="ddat"/>
    <w:basedOn w:val="Numatytasispastraiposriftas"/>
    <w:rsid w:val="0034058A"/>
  </w:style>
  <w:style w:type="character" w:customStyle="1" w:styleId="dnr">
    <w:name w:val="dnr"/>
    <w:basedOn w:val="Numatytasispastraiposriftas"/>
    <w:rsid w:val="0034058A"/>
  </w:style>
  <w:style w:type="character" w:customStyle="1" w:styleId="dtip">
    <w:name w:val="dtip"/>
    <w:basedOn w:val="Numatytasispastraiposriftas"/>
    <w:rsid w:val="0034058A"/>
  </w:style>
  <w:style w:type="paragraph" w:customStyle="1" w:styleId="text0">
    <w:name w:val="text"/>
    <w:basedOn w:val="prastasis"/>
    <w:rsid w:val="0034058A"/>
    <w:pPr>
      <w:spacing w:before="100" w:beforeAutospacing="1" w:after="100" w:afterAutospacing="1"/>
      <w:jc w:val="both"/>
    </w:pPr>
    <w:rPr>
      <w:rFonts w:ascii="Arial" w:hAnsi="Arial" w:cs="Arial"/>
      <w:color w:val="000000"/>
      <w:sz w:val="20"/>
      <w:szCs w:val="20"/>
      <w:lang w:val="en-US" w:eastAsia="en-US"/>
    </w:rPr>
  </w:style>
  <w:style w:type="paragraph" w:customStyle="1" w:styleId="DefaultParagraphFont1">
    <w:name w:val="Default Paragraph Font1"/>
    <w:next w:val="prastasis"/>
    <w:rsid w:val="0034058A"/>
    <w:pPr>
      <w:suppressAutoHyphens/>
    </w:pPr>
    <w:rPr>
      <w:lang w:val="en-US" w:eastAsia="ar-SA"/>
    </w:rPr>
  </w:style>
  <w:style w:type="character" w:customStyle="1" w:styleId="drys">
    <w:name w:val="drys"/>
    <w:basedOn w:val="Numatytasispastraiposriftas"/>
    <w:rsid w:val="0034058A"/>
  </w:style>
  <w:style w:type="character" w:customStyle="1" w:styleId="body1">
    <w:name w:val="body1"/>
    <w:rsid w:val="0034058A"/>
    <w:rPr>
      <w:rFonts w:ascii="Verdana" w:hAnsi="Verdana" w:hint="default"/>
      <w:color w:val="000000"/>
      <w:sz w:val="15"/>
      <w:szCs w:val="15"/>
    </w:rPr>
  </w:style>
  <w:style w:type="paragraph" w:customStyle="1" w:styleId="Style17">
    <w:name w:val="Style17"/>
    <w:basedOn w:val="prastasis"/>
    <w:rsid w:val="0034058A"/>
    <w:pPr>
      <w:widowControl w:val="0"/>
      <w:autoSpaceDE w:val="0"/>
      <w:autoSpaceDN w:val="0"/>
      <w:adjustRightInd w:val="0"/>
      <w:spacing w:line="269" w:lineRule="exact"/>
      <w:ind w:firstLine="288"/>
    </w:pPr>
  </w:style>
  <w:style w:type="character" w:customStyle="1" w:styleId="statymonr0">
    <w:name w:val="statymonr"/>
    <w:basedOn w:val="Numatytasispastraiposriftas"/>
    <w:rsid w:val="0034058A"/>
  </w:style>
  <w:style w:type="paragraph" w:styleId="Turinioantrat">
    <w:name w:val="TOC Heading"/>
    <w:basedOn w:val="Antrat1"/>
    <w:next w:val="prastasis"/>
    <w:uiPriority w:val="39"/>
    <w:unhideWhenUsed/>
    <w:qFormat/>
    <w:rsid w:val="0034058A"/>
    <w:pPr>
      <w:keepLines/>
      <w:numPr>
        <w:numId w:val="0"/>
      </w:numPr>
      <w:suppressAutoHyphens w:val="0"/>
      <w:adjustRightInd/>
      <w:spacing w:before="480" w:after="0" w:line="276" w:lineRule="auto"/>
      <w:textAlignment w:val="auto"/>
      <w:outlineLvl w:val="9"/>
    </w:pPr>
    <w:rPr>
      <w:rFonts w:ascii="Cambria" w:hAnsi="Cambria"/>
      <w:bCs/>
      <w:color w:val="365F91"/>
      <w:kern w:val="0"/>
      <w:szCs w:val="28"/>
      <w:lang w:val="en-US" w:eastAsia="en-US"/>
    </w:rPr>
  </w:style>
  <w:style w:type="paragraph" w:styleId="Turinys2">
    <w:name w:val="toc 2"/>
    <w:basedOn w:val="prastasis"/>
    <w:next w:val="prastasis"/>
    <w:autoRedefine/>
    <w:uiPriority w:val="39"/>
    <w:unhideWhenUsed/>
    <w:qFormat/>
    <w:locked/>
    <w:rsid w:val="0034058A"/>
    <w:pPr>
      <w:spacing w:before="120"/>
      <w:ind w:left="200"/>
    </w:pPr>
    <w:rPr>
      <w:rFonts w:ascii="Calibri" w:hAnsi="Calibri"/>
      <w:b/>
      <w:bCs/>
      <w:sz w:val="22"/>
      <w:szCs w:val="22"/>
      <w:lang w:eastAsia="zh-CN"/>
    </w:rPr>
  </w:style>
  <w:style w:type="paragraph" w:styleId="Turinys3">
    <w:name w:val="toc 3"/>
    <w:basedOn w:val="prastasis"/>
    <w:next w:val="prastasis"/>
    <w:autoRedefine/>
    <w:uiPriority w:val="39"/>
    <w:unhideWhenUsed/>
    <w:qFormat/>
    <w:locked/>
    <w:rsid w:val="0034058A"/>
    <w:pPr>
      <w:ind w:left="400"/>
    </w:pPr>
    <w:rPr>
      <w:rFonts w:ascii="Calibri" w:hAnsi="Calibri"/>
      <w:sz w:val="20"/>
      <w:szCs w:val="20"/>
      <w:lang w:eastAsia="zh-CN"/>
    </w:rPr>
  </w:style>
  <w:style w:type="paragraph" w:styleId="Turinys4">
    <w:name w:val="toc 4"/>
    <w:basedOn w:val="prastasis"/>
    <w:next w:val="prastasis"/>
    <w:autoRedefine/>
    <w:uiPriority w:val="39"/>
    <w:unhideWhenUsed/>
    <w:locked/>
    <w:rsid w:val="0034058A"/>
    <w:pPr>
      <w:ind w:left="600"/>
    </w:pPr>
    <w:rPr>
      <w:rFonts w:ascii="Calibri" w:hAnsi="Calibri"/>
      <w:sz w:val="20"/>
      <w:szCs w:val="20"/>
      <w:lang w:eastAsia="zh-CN"/>
    </w:rPr>
  </w:style>
  <w:style w:type="paragraph" w:styleId="Turinys5">
    <w:name w:val="toc 5"/>
    <w:basedOn w:val="prastasis"/>
    <w:next w:val="prastasis"/>
    <w:autoRedefine/>
    <w:uiPriority w:val="39"/>
    <w:unhideWhenUsed/>
    <w:locked/>
    <w:rsid w:val="0034058A"/>
    <w:pPr>
      <w:ind w:left="800"/>
    </w:pPr>
    <w:rPr>
      <w:rFonts w:ascii="Calibri" w:hAnsi="Calibri"/>
      <w:sz w:val="20"/>
      <w:szCs w:val="20"/>
      <w:lang w:eastAsia="zh-CN"/>
    </w:rPr>
  </w:style>
  <w:style w:type="paragraph" w:styleId="Turinys6">
    <w:name w:val="toc 6"/>
    <w:basedOn w:val="prastasis"/>
    <w:next w:val="prastasis"/>
    <w:autoRedefine/>
    <w:uiPriority w:val="39"/>
    <w:unhideWhenUsed/>
    <w:locked/>
    <w:rsid w:val="0034058A"/>
    <w:pPr>
      <w:ind w:left="1000"/>
    </w:pPr>
    <w:rPr>
      <w:rFonts w:ascii="Calibri" w:hAnsi="Calibri"/>
      <w:sz w:val="20"/>
      <w:szCs w:val="20"/>
      <w:lang w:eastAsia="zh-CN"/>
    </w:rPr>
  </w:style>
  <w:style w:type="paragraph" w:styleId="Turinys7">
    <w:name w:val="toc 7"/>
    <w:basedOn w:val="prastasis"/>
    <w:next w:val="prastasis"/>
    <w:autoRedefine/>
    <w:uiPriority w:val="39"/>
    <w:unhideWhenUsed/>
    <w:locked/>
    <w:rsid w:val="0034058A"/>
    <w:pPr>
      <w:ind w:left="1200"/>
    </w:pPr>
    <w:rPr>
      <w:rFonts w:ascii="Calibri" w:hAnsi="Calibri"/>
      <w:sz w:val="20"/>
      <w:szCs w:val="20"/>
      <w:lang w:eastAsia="zh-CN"/>
    </w:rPr>
  </w:style>
  <w:style w:type="paragraph" w:styleId="Turinys8">
    <w:name w:val="toc 8"/>
    <w:basedOn w:val="prastasis"/>
    <w:next w:val="prastasis"/>
    <w:autoRedefine/>
    <w:uiPriority w:val="39"/>
    <w:unhideWhenUsed/>
    <w:locked/>
    <w:rsid w:val="0034058A"/>
    <w:pPr>
      <w:ind w:left="1400"/>
    </w:pPr>
    <w:rPr>
      <w:rFonts w:ascii="Calibri" w:hAnsi="Calibri"/>
      <w:sz w:val="20"/>
      <w:szCs w:val="20"/>
      <w:lang w:eastAsia="zh-CN"/>
    </w:rPr>
  </w:style>
  <w:style w:type="paragraph" w:styleId="Turinys9">
    <w:name w:val="toc 9"/>
    <w:basedOn w:val="prastasis"/>
    <w:next w:val="prastasis"/>
    <w:autoRedefine/>
    <w:uiPriority w:val="39"/>
    <w:unhideWhenUsed/>
    <w:locked/>
    <w:rsid w:val="0034058A"/>
    <w:pPr>
      <w:ind w:left="1600"/>
    </w:pPr>
    <w:rPr>
      <w:rFonts w:ascii="Calibri" w:hAnsi="Calibri"/>
      <w:sz w:val="20"/>
      <w:szCs w:val="20"/>
      <w:lang w:eastAsia="zh-CN"/>
    </w:rPr>
  </w:style>
  <w:style w:type="character" w:customStyle="1" w:styleId="normal-c-c0">
    <w:name w:val="normal-c-c0"/>
    <w:rsid w:val="0034058A"/>
  </w:style>
  <w:style w:type="character" w:customStyle="1" w:styleId="normal-c">
    <w:name w:val="normal-c"/>
    <w:rsid w:val="0034058A"/>
  </w:style>
  <w:style w:type="character" w:customStyle="1" w:styleId="res">
    <w:name w:val="res"/>
    <w:rsid w:val="0034058A"/>
  </w:style>
  <w:style w:type="paragraph" w:customStyle="1" w:styleId="antrpaveiksl">
    <w:name w:val="antr paveiksl"/>
    <w:basedOn w:val="prastasis"/>
    <w:link w:val="antrpaveikslDiagrama"/>
    <w:qFormat/>
    <w:rsid w:val="0034058A"/>
    <w:rPr>
      <w:i/>
      <w:lang w:val="en-US" w:eastAsia="en-US"/>
    </w:rPr>
  </w:style>
  <w:style w:type="character" w:customStyle="1" w:styleId="antrpaveikslDiagrama">
    <w:name w:val="antr paveiksl Diagrama"/>
    <w:link w:val="antrpaveiksl"/>
    <w:rsid w:val="0034058A"/>
    <w:rPr>
      <w:i/>
      <w:sz w:val="24"/>
      <w:szCs w:val="24"/>
      <w:lang w:val="en-US" w:eastAsia="en-US"/>
    </w:rPr>
  </w:style>
  <w:style w:type="paragraph" w:customStyle="1" w:styleId="Lentelsturinys">
    <w:name w:val="Lentelės turinys"/>
    <w:basedOn w:val="prastasis"/>
    <w:rsid w:val="0034058A"/>
    <w:pPr>
      <w:widowControl w:val="0"/>
      <w:suppressLineNumbers/>
      <w:suppressAutoHyphens/>
    </w:pPr>
    <w:rPr>
      <w:kern w:val="1"/>
      <w:lang w:eastAsia="en-US"/>
    </w:rPr>
  </w:style>
  <w:style w:type="paragraph" w:customStyle="1" w:styleId="Prezidentas">
    <w:name w:val="Prezidentas"/>
    <w:rsid w:val="0034058A"/>
    <w:pPr>
      <w:tabs>
        <w:tab w:val="right" w:pos="9808"/>
      </w:tabs>
      <w:autoSpaceDE w:val="0"/>
      <w:autoSpaceDN w:val="0"/>
      <w:adjustRightInd w:val="0"/>
    </w:pPr>
    <w:rPr>
      <w:rFonts w:ascii="TimesLT" w:hAnsi="TimesLT"/>
      <w:caps/>
      <w:lang w:val="en-US" w:eastAsia="en-US"/>
    </w:rPr>
  </w:style>
  <w:style w:type="character" w:customStyle="1" w:styleId="WW8Num11z1">
    <w:name w:val="WW8Num11z1"/>
    <w:rsid w:val="0034058A"/>
    <w:rPr>
      <w:rFonts w:ascii="Courier New" w:hAnsi="Courier New"/>
    </w:rPr>
  </w:style>
  <w:style w:type="character" w:customStyle="1" w:styleId="BodyTextIndentChar1">
    <w:name w:val="Body Text Indent Char1"/>
    <w:locked/>
    <w:rsid w:val="0034058A"/>
    <w:rPr>
      <w:sz w:val="22"/>
      <w:lang w:eastAsia="zh-CN"/>
    </w:rPr>
  </w:style>
  <w:style w:type="paragraph" w:customStyle="1" w:styleId="WW-TableContents11111111">
    <w:name w:val="WW-Table Contents11111111"/>
    <w:basedOn w:val="Pagrindinistekstas"/>
    <w:rsid w:val="0034058A"/>
    <w:pPr>
      <w:widowControl w:val="0"/>
      <w:suppressLineNumbers/>
      <w:adjustRightInd/>
      <w:spacing w:after="120" w:line="240" w:lineRule="auto"/>
      <w:textAlignment w:val="auto"/>
    </w:pPr>
    <w:rPr>
      <w:szCs w:val="24"/>
      <w:lang w:val="en-GB" w:eastAsia="ar-SA"/>
    </w:rPr>
  </w:style>
  <w:style w:type="paragraph" w:customStyle="1" w:styleId="Hipersaitas1">
    <w:name w:val="Hipersaitas1"/>
    <w:basedOn w:val="prastasis"/>
    <w:rsid w:val="0034058A"/>
    <w:pPr>
      <w:spacing w:before="100" w:beforeAutospacing="1" w:after="100" w:afterAutospacing="1"/>
    </w:pPr>
  </w:style>
  <w:style w:type="paragraph" w:customStyle="1" w:styleId="lentacentr">
    <w:name w:val="lentacentr"/>
    <w:basedOn w:val="prastasis"/>
    <w:rsid w:val="0034058A"/>
    <w:pPr>
      <w:spacing w:before="100" w:beforeAutospacing="1" w:after="100" w:afterAutospacing="1"/>
    </w:pPr>
  </w:style>
  <w:style w:type="paragraph" w:customStyle="1" w:styleId="lentaleft">
    <w:name w:val="lentaleft"/>
    <w:basedOn w:val="prastasis"/>
    <w:rsid w:val="0034058A"/>
    <w:pPr>
      <w:spacing w:before="100" w:beforeAutospacing="1" w:after="100" w:afterAutospacing="1"/>
    </w:pPr>
  </w:style>
  <w:style w:type="paragraph" w:customStyle="1" w:styleId="noparagraphstyle0">
    <w:name w:val="noparagraphstyle"/>
    <w:basedOn w:val="prastasis"/>
    <w:rsid w:val="0034058A"/>
    <w:pPr>
      <w:spacing w:before="100" w:beforeAutospacing="1" w:after="100" w:afterAutospacing="1"/>
    </w:pPr>
  </w:style>
  <w:style w:type="character" w:customStyle="1" w:styleId="BodytextCharChar">
    <w:name w:val="Body text Char Char"/>
    <w:locked/>
    <w:rsid w:val="0034058A"/>
    <w:rPr>
      <w:rFonts w:ascii="TimesLT" w:hAnsi="TimesLT" w:cs="Arial Unicode MS"/>
      <w:lang w:val="en-US" w:eastAsia="en-US" w:bidi="ar-SA"/>
    </w:rPr>
  </w:style>
  <w:style w:type="paragraph" w:customStyle="1" w:styleId="AKlausimas">
    <w:name w:val="AKlausimas"/>
    <w:rsid w:val="0034058A"/>
    <w:pPr>
      <w:ind w:firstLine="312"/>
      <w:jc w:val="both"/>
    </w:pPr>
    <w:rPr>
      <w:rFonts w:cs="Arial Unicode MS"/>
      <w:b/>
      <w:i/>
    </w:rPr>
  </w:style>
  <w:style w:type="paragraph" w:customStyle="1" w:styleId="Style">
    <w:name w:val="Style"/>
    <w:rsid w:val="0034058A"/>
    <w:pPr>
      <w:widowControl w:val="0"/>
      <w:autoSpaceDE w:val="0"/>
      <w:autoSpaceDN w:val="0"/>
      <w:adjustRightInd w:val="0"/>
    </w:pPr>
    <w:rPr>
      <w:sz w:val="24"/>
      <w:szCs w:val="24"/>
    </w:rPr>
  </w:style>
  <w:style w:type="character" w:styleId="HTMLspausdinimomainl">
    <w:name w:val="HTML Typewriter"/>
    <w:locked/>
    <w:rsid w:val="0034058A"/>
    <w:rPr>
      <w:rFonts w:ascii="Courier New" w:hAnsi="Courier New" w:cs="Courier New"/>
      <w:sz w:val="20"/>
      <w:szCs w:val="20"/>
    </w:rPr>
  </w:style>
  <w:style w:type="character" w:customStyle="1" w:styleId="temos">
    <w:name w:val="temos"/>
    <w:rsid w:val="0034058A"/>
    <w:rPr>
      <w:rFonts w:cs="Times New Roman"/>
    </w:rPr>
  </w:style>
  <w:style w:type="paragraph" w:customStyle="1" w:styleId="xl51">
    <w:name w:val="xl51"/>
    <w:basedOn w:val="prastasis"/>
    <w:rsid w:val="0034058A"/>
    <w:pPr>
      <w:pBdr>
        <w:left w:val="single" w:sz="4" w:space="0" w:color="auto"/>
        <w:bottom w:val="single" w:sz="4" w:space="0" w:color="auto"/>
      </w:pBdr>
      <w:spacing w:before="100" w:beforeAutospacing="1" w:after="100" w:afterAutospacing="1"/>
      <w:jc w:val="center"/>
    </w:pPr>
    <w:rPr>
      <w:lang w:val="en-GB" w:eastAsia="en-US"/>
    </w:rPr>
  </w:style>
  <w:style w:type="character" w:customStyle="1" w:styleId="CharChar11">
    <w:name w:val="Char Char11"/>
    <w:rsid w:val="0034058A"/>
    <w:rPr>
      <w:rFonts w:ascii="Times New Roman" w:hAnsi="Times New Roman" w:cs="Times New Roman"/>
      <w:b/>
      <w:sz w:val="20"/>
      <w:szCs w:val="20"/>
      <w:lang w:eastAsia="zh-CN"/>
    </w:rPr>
  </w:style>
  <w:style w:type="paragraph" w:customStyle="1" w:styleId="Formule">
    <w:name w:val="Formule"/>
    <w:basedOn w:val="prastasis"/>
    <w:rsid w:val="0034058A"/>
    <w:pPr>
      <w:widowControl w:val="0"/>
      <w:autoSpaceDE w:val="0"/>
      <w:autoSpaceDN w:val="0"/>
      <w:adjustRightInd w:val="0"/>
      <w:spacing w:before="240" w:after="240"/>
      <w:jc w:val="center"/>
    </w:pPr>
    <w:rPr>
      <w:sz w:val="22"/>
      <w:szCs w:val="20"/>
    </w:rPr>
  </w:style>
  <w:style w:type="character" w:customStyle="1" w:styleId="CharChar6">
    <w:name w:val="Char Char6"/>
    <w:rsid w:val="0034058A"/>
    <w:rPr>
      <w:rFonts w:ascii="Times New Roman" w:hAnsi="Times New Roman" w:cs="Times New Roman"/>
      <w:sz w:val="24"/>
      <w:szCs w:val="24"/>
    </w:rPr>
  </w:style>
  <w:style w:type="paragraph" w:customStyle="1" w:styleId="root">
    <w:name w:val="root"/>
    <w:basedOn w:val="prastasis"/>
    <w:rsid w:val="0034058A"/>
    <w:pPr>
      <w:spacing w:before="100" w:beforeAutospacing="1" w:after="100" w:afterAutospacing="1"/>
    </w:pPr>
  </w:style>
  <w:style w:type="character" w:customStyle="1" w:styleId="CharChar3">
    <w:name w:val="Char Char3"/>
    <w:rsid w:val="0034058A"/>
    <w:rPr>
      <w:rFonts w:ascii="Courier New" w:hAnsi="Courier New" w:cs="Courier New"/>
      <w:sz w:val="20"/>
      <w:szCs w:val="20"/>
      <w:lang w:eastAsia="lt-LT"/>
    </w:rPr>
  </w:style>
  <w:style w:type="paragraph" w:customStyle="1" w:styleId="patvirtinta0">
    <w:name w:val="patvirtinta"/>
    <w:basedOn w:val="prastasis"/>
    <w:rsid w:val="0034058A"/>
    <w:pPr>
      <w:spacing w:before="100" w:beforeAutospacing="1" w:after="100" w:afterAutospacing="1"/>
    </w:pPr>
    <w:rPr>
      <w:lang w:val="en-US" w:eastAsia="en-US"/>
    </w:rPr>
  </w:style>
  <w:style w:type="paragraph" w:customStyle="1" w:styleId="Papunktis">
    <w:name w:val="Papunktis"/>
    <w:basedOn w:val="Tekstoblokas"/>
    <w:rsid w:val="0034058A"/>
    <w:pPr>
      <w:spacing w:line="240" w:lineRule="auto"/>
      <w:ind w:left="0" w:right="-1" w:firstLine="709"/>
      <w:jc w:val="both"/>
    </w:pPr>
    <w:rPr>
      <w:b/>
      <w:i/>
      <w:sz w:val="24"/>
      <w:u w:val="single"/>
      <w:lang w:val="lt-LT"/>
    </w:rPr>
  </w:style>
  <w:style w:type="paragraph" w:customStyle="1" w:styleId="statymopavad0">
    <w:name w:val="statymopavad"/>
    <w:basedOn w:val="prastasis"/>
    <w:rsid w:val="0034058A"/>
    <w:pPr>
      <w:spacing w:before="100" w:beforeAutospacing="1" w:after="100" w:afterAutospacing="1"/>
    </w:pPr>
    <w:rPr>
      <w:lang w:val="en-US" w:eastAsia="en-US"/>
    </w:rPr>
  </w:style>
  <w:style w:type="character" w:customStyle="1" w:styleId="datametai0">
    <w:name w:val="datametai"/>
    <w:rsid w:val="0034058A"/>
    <w:rPr>
      <w:rFonts w:cs="Times New Roman"/>
    </w:rPr>
  </w:style>
  <w:style w:type="character" w:customStyle="1" w:styleId="datamnuo0">
    <w:name w:val="datamnuo"/>
    <w:rsid w:val="0034058A"/>
    <w:rPr>
      <w:rFonts w:cs="Times New Roman"/>
    </w:rPr>
  </w:style>
  <w:style w:type="character" w:customStyle="1" w:styleId="datadiena0">
    <w:name w:val="datadiena"/>
    <w:rsid w:val="0034058A"/>
    <w:rPr>
      <w:rFonts w:cs="Times New Roman"/>
    </w:rPr>
  </w:style>
  <w:style w:type="paragraph" w:customStyle="1" w:styleId="centrboldm">
    <w:name w:val="centrboldm"/>
    <w:basedOn w:val="prastasis"/>
    <w:rsid w:val="0034058A"/>
    <w:pPr>
      <w:snapToGrid w:val="0"/>
      <w:jc w:val="center"/>
    </w:pPr>
    <w:rPr>
      <w:rFonts w:ascii="TimesLT" w:hAnsi="TimesLT" w:cs="TimesLT"/>
      <w:b/>
      <w:bCs/>
      <w:sz w:val="20"/>
      <w:szCs w:val="20"/>
      <w:lang w:val="en-GB" w:eastAsia="en-US"/>
    </w:rPr>
  </w:style>
  <w:style w:type="character" w:customStyle="1" w:styleId="highlight4">
    <w:name w:val="highlight4"/>
    <w:rsid w:val="0034058A"/>
    <w:rPr>
      <w:rFonts w:cs="Times New Roman"/>
      <w:color w:val="666666"/>
    </w:rPr>
  </w:style>
  <w:style w:type="paragraph" w:customStyle="1" w:styleId="linija0">
    <w:name w:val="linija"/>
    <w:basedOn w:val="prastasis"/>
    <w:rsid w:val="0034058A"/>
    <w:pPr>
      <w:spacing w:before="100" w:beforeAutospacing="1" w:after="100" w:afterAutospacing="1"/>
    </w:pPr>
  </w:style>
  <w:style w:type="character" w:customStyle="1" w:styleId="affiliation">
    <w:name w:val="affiliation"/>
    <w:rsid w:val="0034058A"/>
    <w:rPr>
      <w:rFonts w:cs="Times New Roman"/>
    </w:rPr>
  </w:style>
  <w:style w:type="character" w:styleId="HTMLcitata">
    <w:name w:val="HTML Cite"/>
    <w:uiPriority w:val="99"/>
    <w:locked/>
    <w:rsid w:val="0034058A"/>
    <w:rPr>
      <w:rFonts w:cs="Times New Roman"/>
      <w:i/>
      <w:iCs/>
    </w:rPr>
  </w:style>
  <w:style w:type="character" w:customStyle="1" w:styleId="hps">
    <w:name w:val="hps"/>
    <w:uiPriority w:val="99"/>
    <w:rsid w:val="0034058A"/>
    <w:rPr>
      <w:rFonts w:cs="Times New Roman"/>
    </w:rPr>
  </w:style>
  <w:style w:type="character" w:customStyle="1" w:styleId="link-pdf">
    <w:name w:val="link-pdf"/>
    <w:uiPriority w:val="99"/>
    <w:rsid w:val="0034058A"/>
    <w:rPr>
      <w:rFonts w:cs="Times New Roman"/>
    </w:rPr>
  </w:style>
  <w:style w:type="character" w:customStyle="1" w:styleId="Diagrama1">
    <w:name w:val="Diagrama1"/>
    <w:rsid w:val="0034058A"/>
    <w:rPr>
      <w:lang w:val="en-AU" w:eastAsia="lt-LT" w:bidi="ar-SA"/>
    </w:rPr>
  </w:style>
  <w:style w:type="paragraph" w:customStyle="1" w:styleId="BodyTextIndent1">
    <w:name w:val="Body Text Indent1"/>
    <w:basedOn w:val="prastasis"/>
    <w:uiPriority w:val="99"/>
    <w:rsid w:val="0034058A"/>
    <w:pPr>
      <w:tabs>
        <w:tab w:val="left" w:pos="7493"/>
      </w:tabs>
      <w:spacing w:line="360" w:lineRule="auto"/>
      <w:ind w:firstLine="540"/>
      <w:jc w:val="both"/>
    </w:pPr>
    <w:rPr>
      <w:lang w:eastAsia="en-US"/>
    </w:rPr>
  </w:style>
  <w:style w:type="paragraph" w:customStyle="1" w:styleId="Style27">
    <w:name w:val="Style27"/>
    <w:basedOn w:val="prastasis"/>
    <w:rsid w:val="0034058A"/>
    <w:pPr>
      <w:widowControl w:val="0"/>
      <w:autoSpaceDE w:val="0"/>
      <w:autoSpaceDN w:val="0"/>
      <w:adjustRightInd w:val="0"/>
      <w:spacing w:line="271" w:lineRule="exact"/>
      <w:ind w:firstLine="283"/>
      <w:jc w:val="both"/>
    </w:pPr>
  </w:style>
  <w:style w:type="paragraph" w:customStyle="1" w:styleId="Style2">
    <w:name w:val="Style2"/>
    <w:basedOn w:val="prastasis"/>
    <w:rsid w:val="0034058A"/>
    <w:pPr>
      <w:widowControl w:val="0"/>
      <w:autoSpaceDE w:val="0"/>
      <w:autoSpaceDN w:val="0"/>
      <w:adjustRightInd w:val="0"/>
    </w:pPr>
    <w:rPr>
      <w:rFonts w:ascii="Arial" w:hAnsi="Arial"/>
    </w:rPr>
  </w:style>
  <w:style w:type="character" w:customStyle="1" w:styleId="FontStyle12">
    <w:name w:val="Font Style12"/>
    <w:rsid w:val="0034058A"/>
    <w:rPr>
      <w:rFonts w:ascii="Arial" w:hAnsi="Arial" w:cs="Arial"/>
      <w:b/>
      <w:bCs/>
      <w:i/>
      <w:iCs/>
      <w:sz w:val="26"/>
      <w:szCs w:val="26"/>
    </w:rPr>
  </w:style>
  <w:style w:type="paragraph" w:customStyle="1" w:styleId="Style29">
    <w:name w:val="Style29"/>
    <w:basedOn w:val="prastasis"/>
    <w:rsid w:val="0034058A"/>
    <w:pPr>
      <w:widowControl w:val="0"/>
      <w:autoSpaceDE w:val="0"/>
      <w:autoSpaceDN w:val="0"/>
      <w:adjustRightInd w:val="0"/>
      <w:spacing w:line="264" w:lineRule="exact"/>
      <w:jc w:val="center"/>
    </w:pPr>
  </w:style>
  <w:style w:type="paragraph" w:customStyle="1" w:styleId="Style47">
    <w:name w:val="Style47"/>
    <w:basedOn w:val="prastasis"/>
    <w:rsid w:val="0034058A"/>
    <w:pPr>
      <w:widowControl w:val="0"/>
      <w:autoSpaceDE w:val="0"/>
      <w:autoSpaceDN w:val="0"/>
      <w:adjustRightInd w:val="0"/>
      <w:spacing w:line="221" w:lineRule="exact"/>
      <w:jc w:val="center"/>
    </w:pPr>
  </w:style>
  <w:style w:type="paragraph" w:customStyle="1" w:styleId="Tekstas0">
    <w:name w:val="Tekstas"/>
    <w:basedOn w:val="prastasis"/>
    <w:rsid w:val="0034058A"/>
    <w:pPr>
      <w:widowControl w:val="0"/>
      <w:autoSpaceDE w:val="0"/>
      <w:autoSpaceDN w:val="0"/>
      <w:adjustRightInd w:val="0"/>
      <w:spacing w:after="120"/>
      <w:jc w:val="both"/>
    </w:pPr>
    <w:rPr>
      <w:sz w:val="22"/>
      <w:szCs w:val="20"/>
    </w:rPr>
  </w:style>
  <w:style w:type="paragraph" w:customStyle="1" w:styleId="WfxFaxNum">
    <w:name w:val="WfxFaxNum"/>
    <w:basedOn w:val="prastasis"/>
    <w:rsid w:val="0034058A"/>
    <w:rPr>
      <w:lang w:val="en-US" w:eastAsia="en-US"/>
    </w:rPr>
  </w:style>
  <w:style w:type="character" w:customStyle="1" w:styleId="BodytextDiagrama">
    <w:name w:val="Body text Diagrama"/>
    <w:rsid w:val="0034058A"/>
    <w:rPr>
      <w:rFonts w:ascii="TimesLT" w:hAnsi="TimesLT"/>
      <w:lang w:val="en-US" w:eastAsia="en-US" w:bidi="ar-SA"/>
    </w:rPr>
  </w:style>
  <w:style w:type="paragraph" w:customStyle="1" w:styleId="xl39">
    <w:name w:val="xl39"/>
    <w:basedOn w:val="prastasis"/>
    <w:rsid w:val="0034058A"/>
    <w:pPr>
      <w:pBdr>
        <w:left w:val="single" w:sz="8" w:space="0" w:color="000000"/>
        <w:bottom w:val="single" w:sz="8" w:space="0" w:color="000000"/>
        <w:right w:val="single" w:sz="8" w:space="0" w:color="000000"/>
      </w:pBdr>
      <w:spacing w:before="280" w:after="280"/>
      <w:jc w:val="center"/>
    </w:pPr>
    <w:rPr>
      <w:sz w:val="16"/>
      <w:szCs w:val="16"/>
      <w:lang w:val="en-US" w:eastAsia="ar-SA"/>
    </w:rPr>
  </w:style>
  <w:style w:type="paragraph" w:customStyle="1" w:styleId="normalT">
    <w:name w:val="normalT"/>
    <w:basedOn w:val="prastasis"/>
    <w:rsid w:val="0034058A"/>
    <w:pPr>
      <w:widowControl w:val="0"/>
      <w:autoSpaceDE w:val="0"/>
      <w:spacing w:before="120" w:after="120"/>
      <w:jc w:val="both"/>
    </w:pPr>
    <w:rPr>
      <w:rFonts w:ascii="TimesLT" w:hAnsi="TimesLT"/>
      <w:sz w:val="20"/>
      <w:szCs w:val="20"/>
      <w:lang w:val="en-US" w:eastAsia="ar-SA"/>
    </w:rPr>
  </w:style>
  <w:style w:type="paragraph" w:customStyle="1" w:styleId="xl72">
    <w:name w:val="xl72"/>
    <w:basedOn w:val="prastasis"/>
    <w:rsid w:val="0034058A"/>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color w:val="000000"/>
      <w:lang w:val="en-GB" w:eastAsia="en-US"/>
    </w:rPr>
  </w:style>
  <w:style w:type="paragraph" w:styleId="Dokumentostruktra">
    <w:name w:val="Document Map"/>
    <w:basedOn w:val="prastasis"/>
    <w:link w:val="DokumentostruktraDiagrama"/>
    <w:locked/>
    <w:rsid w:val="0034058A"/>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rsid w:val="0034058A"/>
    <w:rPr>
      <w:rFonts w:ascii="Tahoma" w:hAnsi="Tahoma" w:cs="Tahoma"/>
      <w:shd w:val="clear" w:color="auto" w:fill="000080"/>
    </w:rPr>
  </w:style>
  <w:style w:type="paragraph" w:customStyle="1" w:styleId="xl57">
    <w:name w:val="xl57"/>
    <w:basedOn w:val="prastasis"/>
    <w:rsid w:val="0034058A"/>
    <w:pPr>
      <w:pBdr>
        <w:right w:val="single" w:sz="8" w:space="0" w:color="000000"/>
      </w:pBdr>
      <w:spacing w:before="280" w:after="280"/>
      <w:jc w:val="center"/>
    </w:pPr>
    <w:rPr>
      <w:sz w:val="16"/>
      <w:szCs w:val="16"/>
      <w:lang w:val="en-US" w:eastAsia="ar-SA"/>
    </w:rPr>
  </w:style>
  <w:style w:type="paragraph" w:customStyle="1" w:styleId="lygis1">
    <w:name w:val="lygis 1"/>
    <w:basedOn w:val="prastasis"/>
    <w:next w:val="prastasis"/>
    <w:rsid w:val="0034058A"/>
    <w:pPr>
      <w:tabs>
        <w:tab w:val="left" w:pos="288"/>
      </w:tabs>
      <w:spacing w:after="120"/>
      <w:jc w:val="both"/>
    </w:pPr>
    <w:rPr>
      <w:sz w:val="22"/>
      <w:lang w:eastAsia="ar-SA"/>
    </w:rPr>
  </w:style>
  <w:style w:type="paragraph" w:customStyle="1" w:styleId="xl31">
    <w:name w:val="xl31"/>
    <w:basedOn w:val="prastasis"/>
    <w:rsid w:val="0034058A"/>
    <w:pPr>
      <w:pBdr>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sz w:val="22"/>
      <w:szCs w:val="22"/>
      <w:lang w:val="en-GB" w:eastAsia="en-US"/>
    </w:rPr>
  </w:style>
  <w:style w:type="paragraph" w:customStyle="1" w:styleId="xl24">
    <w:name w:val="xl24"/>
    <w:basedOn w:val="prastasis"/>
    <w:rsid w:val="0034058A"/>
    <w:pPr>
      <w:spacing w:before="100" w:beforeAutospacing="1" w:after="100" w:afterAutospacing="1"/>
      <w:jc w:val="center"/>
      <w:textAlignment w:val="center"/>
    </w:pPr>
    <w:rPr>
      <w:rFonts w:ascii="Arial Narrow" w:eastAsia="Arial Unicode MS" w:hAnsi="Arial Narrow" w:cs="Arial Unicode MS"/>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225"/>
      <w:marRight w:val="225"/>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8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4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3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7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9">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8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9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5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7">
      <w:marLeft w:val="158"/>
      <w:marRight w:val="158"/>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55">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84">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158"/>
      <w:marRight w:val="158"/>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158"/>
      <w:marRight w:val="158"/>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5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sChild>
        <w:div w:id="33">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158"/>
      <w:marRight w:val="158"/>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sChild>
        <w:div w:id="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sChild>
        <w:div w:id="9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8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sChild>
        <w:div w:id="1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sChild>
        <w:div w:id="9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2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8">
      <w:marLeft w:val="225"/>
      <w:marRight w:val="225"/>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225"/>
      <w:marRight w:val="225"/>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02">
      <w:marLeft w:val="0"/>
      <w:marRight w:val="0"/>
      <w:marTop w:val="0"/>
      <w:marBottom w:val="0"/>
      <w:divBdr>
        <w:top w:val="none" w:sz="0" w:space="0" w:color="auto"/>
        <w:left w:val="none" w:sz="0" w:space="0" w:color="auto"/>
        <w:bottom w:val="none" w:sz="0" w:space="0" w:color="auto"/>
        <w:right w:val="none" w:sz="0" w:space="0" w:color="auto"/>
      </w:divBdr>
    </w:div>
    <w:div w:id="16611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4508</Words>
  <Characters>2571</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AAA</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Vaclovas Beržinskas</dc:creator>
  <cp:keywords/>
  <cp:lastModifiedBy>Danguole Bernotiene</cp:lastModifiedBy>
  <cp:revision>8</cp:revision>
  <cp:lastPrinted>2015-09-07T11:07:00Z</cp:lastPrinted>
  <dcterms:created xsi:type="dcterms:W3CDTF">2021-12-20T08:57:00Z</dcterms:created>
  <dcterms:modified xsi:type="dcterms:W3CDTF">2021-12-21T08:49:00Z</dcterms:modified>
</cp:coreProperties>
</file>